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89366">
      <w:pPr>
        <w:spacing w:line="800" w:lineRule="exact"/>
        <w:jc w:val="both"/>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附件：</w:t>
      </w:r>
    </w:p>
    <w:p w14:paraId="5A3CB343">
      <w:pPr>
        <w:spacing w:before="156" w:beforeLines="50" w:after="156" w:afterLines="50" w:line="720" w:lineRule="exact"/>
        <w:jc w:val="center"/>
        <w:rPr>
          <w:rFonts w:ascii="宋体" w:hAnsi="宋体" w:eastAsia="宋体" w:cs="宋体"/>
          <w:b/>
          <w:w w:val="90"/>
          <w:kern w:val="0"/>
          <w:sz w:val="56"/>
          <w:szCs w:val="56"/>
        </w:rPr>
      </w:pPr>
      <w:r>
        <w:rPr>
          <w:rFonts w:hint="eastAsia" w:ascii="宋体" w:hAnsi="宋体" w:eastAsia="宋体" w:cs="宋体"/>
          <w:b/>
          <w:w w:val="90"/>
          <w:kern w:val="0"/>
          <w:sz w:val="56"/>
          <w:szCs w:val="56"/>
        </w:rPr>
        <w:t>安康市中心医院</w:t>
      </w:r>
    </w:p>
    <w:p w14:paraId="2A3C2903">
      <w:pPr>
        <w:jc w:val="center"/>
        <w:rPr>
          <w:rFonts w:ascii="宋体" w:hAnsi="宋体" w:eastAsia="宋体" w:cs="宋体"/>
          <w:b/>
          <w:w w:val="90"/>
          <w:kern w:val="0"/>
          <w:sz w:val="56"/>
          <w:szCs w:val="56"/>
        </w:rPr>
      </w:pPr>
      <w:r>
        <w:rPr>
          <w:rFonts w:hint="eastAsia" w:ascii="宋体" w:hAnsi="宋体" w:eastAsia="宋体" w:cs="宋体"/>
          <w:b/>
          <w:w w:val="90"/>
          <w:kern w:val="0"/>
          <w:sz w:val="56"/>
          <w:szCs w:val="56"/>
          <w:lang w:val="en-US" w:eastAsia="zh-CN"/>
        </w:rPr>
        <w:t>XXXXX采购项目</w:t>
      </w:r>
    </w:p>
    <w:p w14:paraId="40045FE0">
      <w:pPr>
        <w:jc w:val="center"/>
        <w:rPr>
          <w:rFonts w:ascii="黑体" w:hAnsi="黑体" w:eastAsia="黑体" w:cs="宋体"/>
          <w:w w:val="90"/>
          <w:kern w:val="0"/>
          <w:sz w:val="88"/>
          <w:szCs w:val="88"/>
        </w:rPr>
      </w:pPr>
      <w:r>
        <w:rPr>
          <w:rFonts w:hint="eastAsia" w:ascii="黑体" w:hAnsi="黑体" w:eastAsia="黑体" w:cs="宋体"/>
          <w:w w:val="90"/>
          <w:kern w:val="0"/>
          <w:sz w:val="88"/>
          <w:szCs w:val="88"/>
        </w:rPr>
        <w:t>竞争性谈判响应文件</w:t>
      </w:r>
    </w:p>
    <w:p w14:paraId="31CD5695">
      <w:pPr>
        <w:jc w:val="center"/>
        <w:rPr>
          <w:rFonts w:ascii="宋体" w:hAnsi="宋体" w:eastAsia="宋体" w:cs="宋体"/>
          <w:b/>
          <w:w w:val="90"/>
          <w:kern w:val="0"/>
          <w:sz w:val="56"/>
          <w:szCs w:val="56"/>
        </w:rPr>
      </w:pPr>
    </w:p>
    <w:p w14:paraId="62AFDFE9">
      <w:pPr>
        <w:spacing w:line="20" w:lineRule="atLeast"/>
        <w:rPr>
          <w:rFonts w:ascii="宋体" w:hAnsi="Times New Roman" w:eastAsia="宋体" w:cs="Times New Roman"/>
          <w:b/>
          <w:sz w:val="36"/>
          <w:szCs w:val="24"/>
        </w:rPr>
      </w:pPr>
    </w:p>
    <w:p w14:paraId="01A621C0">
      <w:pPr>
        <w:spacing w:line="20" w:lineRule="atLeast"/>
        <w:rPr>
          <w:rFonts w:ascii="仿宋_GB2312" w:hAnsi="Times New Roman" w:eastAsia="仿宋_GB2312" w:cs="Times New Roman"/>
          <w:b/>
          <w:sz w:val="36"/>
          <w:szCs w:val="24"/>
        </w:rPr>
      </w:pPr>
      <w:r>
        <w:rPr>
          <w:rFonts w:ascii="仿宋_GB2312" w:hAnsi="Times New Roman" w:eastAsia="仿宋_GB2312" w:cs="Times New Roman"/>
          <w:b/>
          <w:sz w:val="36"/>
          <w:szCs w:val="24"/>
        </w:rPr>
        <w:t xml:space="preserve">              </w:t>
      </w:r>
    </w:p>
    <w:p w14:paraId="07DE1A7C">
      <w:pPr>
        <w:adjustRightInd w:val="0"/>
        <w:snapToGrid w:val="0"/>
        <w:spacing w:line="720" w:lineRule="exact"/>
        <w:ind w:firstLine="1576"/>
        <w:rPr>
          <w:rFonts w:ascii="宋体" w:hAnsi="Times New Roman" w:eastAsia="宋体" w:cs="Times New Roman"/>
          <w:b/>
          <w:sz w:val="32"/>
          <w:szCs w:val="32"/>
          <w:u w:val="single"/>
        </w:rPr>
      </w:pPr>
      <w:r>
        <w:rPr>
          <w:rFonts w:hint="eastAsia" w:ascii="宋体" w:hAnsi="宋体" w:eastAsia="宋体" w:cs="Times New Roman"/>
          <w:b/>
          <w:bCs/>
          <w:sz w:val="32"/>
          <w:szCs w:val="32"/>
        </w:rPr>
        <w:t>供 应 商</w:t>
      </w:r>
      <w:r>
        <w:rPr>
          <w:rFonts w:hint="eastAsia" w:ascii="宋体" w:hAnsi="宋体" w:eastAsia="宋体" w:cs="Times New Roman"/>
          <w:b/>
          <w:sz w:val="32"/>
          <w:szCs w:val="32"/>
        </w:rPr>
        <w:t>：</w:t>
      </w:r>
      <w:r>
        <w:rPr>
          <w:rFonts w:ascii="宋体" w:hAnsi="宋体" w:eastAsia="宋体" w:cs="Times New Roman"/>
          <w:sz w:val="32"/>
          <w:szCs w:val="32"/>
          <w:u w:val="single"/>
        </w:rPr>
        <w:t xml:space="preserve">                       </w:t>
      </w:r>
      <w:r>
        <w:rPr>
          <w:rFonts w:ascii="宋体" w:hAnsi="宋体" w:eastAsia="宋体" w:cs="Times New Roman"/>
          <w:b/>
          <w:sz w:val="32"/>
          <w:szCs w:val="32"/>
          <w:u w:val="single"/>
        </w:rPr>
        <w:t xml:space="preserve">     </w:t>
      </w:r>
    </w:p>
    <w:p w14:paraId="3D8FDBE4">
      <w:pPr>
        <w:adjustRightInd w:val="0"/>
        <w:snapToGrid w:val="0"/>
        <w:spacing w:line="720" w:lineRule="exact"/>
        <w:ind w:firstLine="1576"/>
        <w:rPr>
          <w:rFonts w:ascii="宋体" w:hAnsi="宋体" w:eastAsia="宋体" w:cs="Times New Roman"/>
          <w:sz w:val="32"/>
          <w:szCs w:val="32"/>
          <w:u w:val="single"/>
        </w:rPr>
      </w:pPr>
      <w:r>
        <w:rPr>
          <w:rFonts w:hint="eastAsia" w:ascii="宋体" w:hAnsi="宋体" w:eastAsia="宋体" w:cs="Times New Roman"/>
          <w:b/>
          <w:bCs/>
          <w:sz w:val="32"/>
          <w:szCs w:val="32"/>
        </w:rPr>
        <w:t>法人或委托人（签章）：</w:t>
      </w:r>
      <w:r>
        <w:rPr>
          <w:rFonts w:ascii="宋体" w:hAnsi="宋体" w:eastAsia="宋体" w:cs="Times New Roman"/>
          <w:sz w:val="32"/>
          <w:szCs w:val="32"/>
          <w:u w:val="single"/>
        </w:rPr>
        <w:t xml:space="preserve">                 </w:t>
      </w:r>
    </w:p>
    <w:p w14:paraId="532EB6F4">
      <w:pPr>
        <w:adjustRightInd w:val="0"/>
        <w:snapToGrid w:val="0"/>
        <w:spacing w:line="720" w:lineRule="exact"/>
        <w:ind w:firstLine="1576"/>
        <w:rPr>
          <w:rFonts w:ascii="宋体" w:hAnsi="宋体" w:eastAsia="宋体" w:cs="Times New Roman"/>
          <w:b/>
          <w:bCs/>
          <w:sz w:val="32"/>
          <w:szCs w:val="32"/>
        </w:rPr>
      </w:pPr>
      <w:r>
        <w:rPr>
          <w:rFonts w:hint="eastAsia" w:ascii="宋体" w:hAnsi="宋体" w:eastAsia="宋体" w:cs="Times New Roman"/>
          <w:b/>
          <w:bCs/>
          <w:sz w:val="32"/>
          <w:szCs w:val="32"/>
        </w:rPr>
        <w:t>地    址：</w:t>
      </w:r>
      <w:r>
        <w:rPr>
          <w:rFonts w:hint="eastAsia" w:ascii="宋体" w:hAnsi="宋体" w:eastAsia="宋体" w:cs="Times New Roman"/>
          <w:b/>
          <w:bCs/>
          <w:sz w:val="32"/>
          <w:szCs w:val="32"/>
          <w:u w:val="single"/>
        </w:rPr>
        <w:t xml:space="preserve">                            </w:t>
      </w:r>
    </w:p>
    <w:p w14:paraId="24111E9D">
      <w:pPr>
        <w:adjustRightInd w:val="0"/>
        <w:snapToGrid w:val="0"/>
        <w:spacing w:line="720" w:lineRule="exact"/>
        <w:ind w:firstLine="1576"/>
        <w:rPr>
          <w:rFonts w:ascii="宋体" w:hAnsi="Times New Roman" w:eastAsia="宋体" w:cs="Times New Roman"/>
          <w:sz w:val="32"/>
          <w:szCs w:val="32"/>
          <w:u w:val="single"/>
        </w:rPr>
      </w:pPr>
      <w:r>
        <w:rPr>
          <w:rFonts w:hint="eastAsia" w:ascii="宋体" w:hAnsi="宋体" w:eastAsia="宋体" w:cs="Times New Roman"/>
          <w:b/>
          <w:sz w:val="32"/>
          <w:szCs w:val="32"/>
        </w:rPr>
        <w:t>时</w:t>
      </w:r>
      <w:r>
        <w:rPr>
          <w:rFonts w:ascii="宋体" w:hAnsi="宋体" w:eastAsia="宋体" w:cs="Times New Roman"/>
          <w:b/>
          <w:sz w:val="32"/>
          <w:szCs w:val="32"/>
        </w:rPr>
        <w:t xml:space="preserve">    </w:t>
      </w:r>
      <w:r>
        <w:rPr>
          <w:rFonts w:hint="eastAsia" w:ascii="宋体" w:hAnsi="宋体" w:eastAsia="宋体" w:cs="Times New Roman"/>
          <w:b/>
          <w:sz w:val="32"/>
          <w:szCs w:val="32"/>
        </w:rPr>
        <w:t>间</w:t>
      </w:r>
      <w:r>
        <w:rPr>
          <w:rFonts w:hint="eastAsia" w:ascii="宋体" w:hAnsi="宋体" w:eastAsia="宋体" w:cs="Times New Roman"/>
          <w:sz w:val="32"/>
          <w:szCs w:val="32"/>
        </w:rPr>
        <w:t>：</w:t>
      </w:r>
      <w:r>
        <w:rPr>
          <w:rFonts w:ascii="宋体" w:hAnsi="宋体" w:eastAsia="宋体" w:cs="Times New Roman"/>
          <w:sz w:val="32"/>
          <w:szCs w:val="32"/>
          <w:u w:val="single"/>
        </w:rPr>
        <w:t xml:space="preserve">                            </w:t>
      </w:r>
    </w:p>
    <w:p w14:paraId="42D2DCB4">
      <w:pPr>
        <w:spacing w:line="20" w:lineRule="atLeast"/>
        <w:jc w:val="center"/>
        <w:rPr>
          <w:rFonts w:ascii="宋体" w:hAnsi="Times New Roman" w:eastAsia="宋体" w:cs="Times New Roman"/>
          <w:b/>
          <w:spacing w:val="-20"/>
          <w:sz w:val="32"/>
          <w:szCs w:val="32"/>
        </w:rPr>
      </w:pPr>
    </w:p>
    <w:p w14:paraId="1CDDE849">
      <w:pPr>
        <w:spacing w:line="20" w:lineRule="atLeast"/>
        <w:jc w:val="center"/>
        <w:rPr>
          <w:rFonts w:ascii="宋体" w:hAnsi="Times New Roman" w:eastAsia="宋体" w:cs="Times New Roman"/>
          <w:b/>
          <w:spacing w:val="-20"/>
          <w:sz w:val="32"/>
          <w:szCs w:val="32"/>
        </w:rPr>
      </w:pPr>
    </w:p>
    <w:p w14:paraId="22468624">
      <w:pPr>
        <w:spacing w:line="20" w:lineRule="atLeast"/>
        <w:jc w:val="center"/>
        <w:rPr>
          <w:rFonts w:ascii="宋体" w:hAnsi="Times New Roman" w:eastAsia="宋体" w:cs="Times New Roman"/>
          <w:b/>
          <w:spacing w:val="-20"/>
          <w:sz w:val="32"/>
          <w:szCs w:val="32"/>
        </w:rPr>
      </w:pPr>
    </w:p>
    <w:p w14:paraId="666A8A02">
      <w:pPr>
        <w:spacing w:line="20" w:lineRule="atLeast"/>
        <w:jc w:val="center"/>
        <w:rPr>
          <w:rFonts w:ascii="宋体" w:hAnsi="Times New Roman" w:eastAsia="宋体" w:cs="Times New Roman"/>
          <w:b/>
          <w:spacing w:val="-20"/>
          <w:sz w:val="32"/>
          <w:szCs w:val="32"/>
        </w:rPr>
      </w:pPr>
    </w:p>
    <w:p w14:paraId="1073E337">
      <w:pPr>
        <w:spacing w:line="20" w:lineRule="atLeast"/>
        <w:jc w:val="center"/>
        <w:rPr>
          <w:rFonts w:ascii="宋体" w:hAnsi="Times New Roman" w:eastAsia="宋体" w:cs="Times New Roman"/>
          <w:b/>
          <w:spacing w:val="-20"/>
          <w:sz w:val="32"/>
          <w:szCs w:val="32"/>
        </w:rPr>
      </w:pPr>
    </w:p>
    <w:p w14:paraId="42702181">
      <w:pPr>
        <w:spacing w:line="20" w:lineRule="atLeast"/>
        <w:jc w:val="center"/>
        <w:rPr>
          <w:rFonts w:ascii="宋体" w:hAnsi="Times New Roman" w:eastAsia="宋体" w:cs="Times New Roman"/>
          <w:b/>
          <w:spacing w:val="-20"/>
          <w:sz w:val="32"/>
          <w:szCs w:val="32"/>
        </w:rPr>
      </w:pPr>
    </w:p>
    <w:p w14:paraId="33699AFD">
      <w:pPr>
        <w:spacing w:line="20" w:lineRule="atLeast"/>
        <w:jc w:val="center"/>
        <w:rPr>
          <w:rFonts w:ascii="宋体" w:hAnsi="Times New Roman" w:eastAsia="宋体" w:cs="Times New Roman"/>
          <w:b/>
          <w:spacing w:val="-20"/>
          <w:sz w:val="32"/>
          <w:szCs w:val="32"/>
        </w:rPr>
      </w:pPr>
    </w:p>
    <w:p w14:paraId="01C1C4A7">
      <w:pPr>
        <w:jc w:val="center"/>
        <w:rPr>
          <w:b/>
          <w:sz w:val="48"/>
          <w:szCs w:val="48"/>
        </w:rPr>
      </w:pPr>
      <w:r>
        <w:rPr>
          <w:rFonts w:hint="eastAsia"/>
          <w:b/>
          <w:sz w:val="48"/>
          <w:szCs w:val="48"/>
        </w:rPr>
        <w:t>目</w:t>
      </w:r>
      <w:r>
        <w:rPr>
          <w:b/>
          <w:sz w:val="48"/>
          <w:szCs w:val="48"/>
        </w:rPr>
        <w:t xml:space="preserve">   </w:t>
      </w:r>
      <w:r>
        <w:rPr>
          <w:rFonts w:hint="eastAsia"/>
          <w:b/>
          <w:sz w:val="48"/>
          <w:szCs w:val="48"/>
        </w:rPr>
        <w:t>录</w:t>
      </w:r>
    </w:p>
    <w:p w14:paraId="45661AD7">
      <w:pPr>
        <w:ind w:firstLine="1606" w:firstLineChars="500"/>
        <w:rPr>
          <w:b/>
          <w:sz w:val="32"/>
          <w:szCs w:val="32"/>
        </w:rPr>
      </w:pPr>
    </w:p>
    <w:p w14:paraId="6B440B43">
      <w:pPr>
        <w:spacing w:line="600" w:lineRule="exact"/>
        <w:ind w:firstLine="2080" w:firstLineChars="740"/>
        <w:rPr>
          <w:rFonts w:hint="eastAsia" w:hAnsi="宋体"/>
          <w:b/>
          <w:sz w:val="28"/>
          <w:szCs w:val="28"/>
        </w:rPr>
      </w:pPr>
      <w:r>
        <w:rPr>
          <w:rFonts w:hint="eastAsia" w:hAnsi="宋体"/>
          <w:b/>
          <w:sz w:val="28"/>
          <w:szCs w:val="28"/>
        </w:rPr>
        <w:t>一  谈判响应函</w:t>
      </w:r>
    </w:p>
    <w:p w14:paraId="13C7A0C7">
      <w:pPr>
        <w:spacing w:line="600" w:lineRule="exact"/>
        <w:ind w:firstLine="2080" w:firstLineChars="740"/>
        <w:rPr>
          <w:rFonts w:hint="eastAsia" w:hAnsi="宋体"/>
          <w:b/>
          <w:sz w:val="28"/>
          <w:szCs w:val="28"/>
        </w:rPr>
      </w:pPr>
      <w:r>
        <w:rPr>
          <w:rFonts w:hint="eastAsia" w:hAnsi="宋体"/>
          <w:b/>
          <w:sz w:val="28"/>
          <w:szCs w:val="28"/>
        </w:rPr>
        <w:t>二  谈判报价表</w:t>
      </w:r>
    </w:p>
    <w:p w14:paraId="5ADB41DD">
      <w:pPr>
        <w:spacing w:line="600" w:lineRule="exact"/>
        <w:ind w:firstLine="2080" w:firstLineChars="740"/>
        <w:rPr>
          <w:rFonts w:hint="eastAsia" w:hAnsi="宋体"/>
          <w:b/>
          <w:sz w:val="28"/>
          <w:szCs w:val="28"/>
        </w:rPr>
      </w:pPr>
      <w:r>
        <w:rPr>
          <w:rFonts w:hint="eastAsia" w:hAnsi="宋体"/>
          <w:b/>
          <w:sz w:val="28"/>
          <w:szCs w:val="28"/>
          <w:lang w:eastAsia="zh-CN"/>
        </w:rPr>
        <w:t>三</w:t>
      </w:r>
      <w:r>
        <w:rPr>
          <w:rFonts w:hint="eastAsia" w:hAnsi="宋体"/>
          <w:b/>
          <w:sz w:val="28"/>
          <w:szCs w:val="28"/>
        </w:rPr>
        <w:t xml:space="preserve">  供应商资格证明文件</w:t>
      </w:r>
    </w:p>
    <w:p w14:paraId="1EEF3D60">
      <w:pPr>
        <w:spacing w:line="600" w:lineRule="exact"/>
        <w:ind w:firstLine="2080" w:firstLineChars="740"/>
        <w:rPr>
          <w:rFonts w:hint="eastAsia" w:hAnsi="宋体"/>
          <w:b/>
          <w:sz w:val="28"/>
          <w:szCs w:val="28"/>
        </w:rPr>
      </w:pPr>
      <w:r>
        <w:rPr>
          <w:rFonts w:hint="eastAsia" w:hAnsi="宋体"/>
          <w:b/>
          <w:sz w:val="28"/>
          <w:szCs w:val="28"/>
          <w:lang w:eastAsia="zh-CN"/>
        </w:rPr>
        <w:t>四</w:t>
      </w:r>
      <w:r>
        <w:rPr>
          <w:rFonts w:hint="eastAsia" w:hAnsi="宋体"/>
          <w:b/>
          <w:sz w:val="28"/>
          <w:szCs w:val="28"/>
        </w:rPr>
        <w:t xml:space="preserve"> </w:t>
      </w:r>
      <w:r>
        <w:rPr>
          <w:rFonts w:hint="eastAsia" w:hAnsi="宋体"/>
          <w:b/>
          <w:sz w:val="28"/>
          <w:szCs w:val="28"/>
          <w:lang w:val="en-US" w:eastAsia="zh-CN"/>
        </w:rPr>
        <w:t xml:space="preserve"> </w:t>
      </w:r>
      <w:r>
        <w:rPr>
          <w:rFonts w:hint="eastAsia" w:hAnsi="宋体"/>
          <w:b/>
          <w:sz w:val="28"/>
          <w:szCs w:val="28"/>
        </w:rPr>
        <w:t>商务响应说明</w:t>
      </w:r>
    </w:p>
    <w:p w14:paraId="4F0DD5CA">
      <w:pPr>
        <w:spacing w:line="600" w:lineRule="exact"/>
        <w:ind w:firstLine="2080" w:firstLineChars="740"/>
        <w:rPr>
          <w:rFonts w:hint="eastAsia" w:hAnsi="宋体"/>
          <w:b/>
          <w:sz w:val="28"/>
          <w:szCs w:val="28"/>
        </w:rPr>
      </w:pPr>
      <w:r>
        <w:rPr>
          <w:rFonts w:hint="eastAsia" w:hAnsi="宋体"/>
          <w:b/>
          <w:sz w:val="28"/>
          <w:szCs w:val="28"/>
          <w:lang w:eastAsia="zh-CN"/>
        </w:rPr>
        <w:t>五</w:t>
      </w:r>
      <w:r>
        <w:rPr>
          <w:rFonts w:hint="eastAsia" w:hAnsi="宋体"/>
          <w:b/>
          <w:sz w:val="28"/>
          <w:szCs w:val="28"/>
        </w:rPr>
        <w:t xml:space="preserve">  货物说明一览表</w:t>
      </w:r>
    </w:p>
    <w:p w14:paraId="22AACBF5">
      <w:pPr>
        <w:spacing w:line="600" w:lineRule="exact"/>
        <w:ind w:firstLine="2080" w:firstLineChars="740"/>
        <w:rPr>
          <w:rFonts w:hint="eastAsia" w:hAnsi="宋体"/>
          <w:b/>
          <w:sz w:val="28"/>
          <w:szCs w:val="28"/>
        </w:rPr>
      </w:pPr>
      <w:r>
        <w:rPr>
          <w:rFonts w:hint="eastAsia" w:hAnsi="宋体"/>
          <w:b/>
          <w:sz w:val="28"/>
          <w:szCs w:val="28"/>
          <w:lang w:eastAsia="zh-CN"/>
        </w:rPr>
        <w:t>六</w:t>
      </w:r>
      <w:r>
        <w:rPr>
          <w:rFonts w:hint="eastAsia" w:hAnsi="宋体"/>
          <w:b/>
          <w:sz w:val="28"/>
          <w:szCs w:val="28"/>
        </w:rPr>
        <w:t xml:space="preserve">  技术响应偏离表</w:t>
      </w:r>
    </w:p>
    <w:p w14:paraId="431C1E79">
      <w:pPr>
        <w:spacing w:line="600" w:lineRule="exact"/>
        <w:ind w:firstLine="2080" w:firstLineChars="740"/>
        <w:rPr>
          <w:rFonts w:hint="eastAsia" w:hAnsi="宋体"/>
          <w:b/>
          <w:sz w:val="28"/>
          <w:szCs w:val="28"/>
        </w:rPr>
      </w:pPr>
      <w:r>
        <w:rPr>
          <w:rFonts w:hint="eastAsia" w:hAnsi="宋体"/>
          <w:b/>
          <w:sz w:val="28"/>
          <w:szCs w:val="28"/>
          <w:lang w:eastAsia="zh-CN"/>
        </w:rPr>
        <w:t>七</w:t>
      </w:r>
      <w:r>
        <w:rPr>
          <w:rFonts w:hint="eastAsia" w:hAnsi="宋体"/>
          <w:b/>
          <w:sz w:val="28"/>
          <w:szCs w:val="28"/>
        </w:rPr>
        <w:t xml:space="preserve">  谈判方案说明</w:t>
      </w:r>
    </w:p>
    <w:p w14:paraId="373424AD">
      <w:pPr>
        <w:spacing w:line="600" w:lineRule="exact"/>
        <w:ind w:firstLine="2080" w:firstLineChars="740"/>
        <w:rPr>
          <w:rFonts w:hAnsi="宋体" w:cs="宋体"/>
          <w:b/>
          <w:bCs/>
          <w:sz w:val="28"/>
          <w:szCs w:val="28"/>
        </w:rPr>
      </w:pPr>
      <w:r>
        <w:rPr>
          <w:rFonts w:hint="eastAsia" w:hAnsi="宋体"/>
          <w:b/>
          <w:sz w:val="28"/>
          <w:szCs w:val="28"/>
          <w:lang w:eastAsia="zh-CN"/>
        </w:rPr>
        <w:t>八</w:t>
      </w:r>
      <w:r>
        <w:rPr>
          <w:rFonts w:hint="eastAsia" w:hAnsi="宋体"/>
          <w:b/>
          <w:sz w:val="28"/>
          <w:szCs w:val="28"/>
        </w:rPr>
        <w:t xml:space="preserve">  </w:t>
      </w:r>
      <w:r>
        <w:rPr>
          <w:rFonts w:hint="eastAsia" w:hAnsi="宋体" w:cs="宋体"/>
          <w:b/>
          <w:sz w:val="28"/>
          <w:szCs w:val="28"/>
        </w:rPr>
        <w:t>供应商</w:t>
      </w:r>
      <w:r>
        <w:rPr>
          <w:rFonts w:hAnsi="宋体" w:cs="宋体"/>
          <w:b/>
          <w:bCs/>
          <w:sz w:val="28"/>
          <w:szCs w:val="28"/>
        </w:rPr>
        <w:t>拒绝政府采购领域商业贿赂承诺</w:t>
      </w:r>
    </w:p>
    <w:p w14:paraId="1ECE68C2">
      <w:pPr>
        <w:spacing w:line="20" w:lineRule="atLeast"/>
        <w:jc w:val="center"/>
        <w:rPr>
          <w:rFonts w:ascii="宋体" w:hAnsi="Times New Roman" w:eastAsia="宋体" w:cs="Times New Roman"/>
          <w:b/>
          <w:spacing w:val="-20"/>
          <w:sz w:val="32"/>
          <w:szCs w:val="32"/>
        </w:rPr>
      </w:pPr>
    </w:p>
    <w:p w14:paraId="0CF0C2D2">
      <w:pPr>
        <w:jc w:val="center"/>
        <w:rPr>
          <w:rFonts w:hint="eastAsia" w:ascii="宋体" w:hAnsi="宋体" w:eastAsia="宋体" w:cs="Times New Roman"/>
          <w:b/>
          <w:kern w:val="0"/>
          <w:sz w:val="30"/>
          <w:szCs w:val="30"/>
        </w:rPr>
      </w:pPr>
    </w:p>
    <w:p w14:paraId="027D5A51">
      <w:pPr>
        <w:jc w:val="center"/>
        <w:rPr>
          <w:rFonts w:hint="eastAsia" w:ascii="宋体" w:hAnsi="宋体" w:eastAsia="宋体" w:cs="Times New Roman"/>
          <w:b/>
          <w:kern w:val="0"/>
          <w:sz w:val="30"/>
          <w:szCs w:val="30"/>
        </w:rPr>
      </w:pPr>
    </w:p>
    <w:p w14:paraId="088D11C8">
      <w:pPr>
        <w:jc w:val="center"/>
        <w:rPr>
          <w:rFonts w:hint="eastAsia" w:ascii="宋体" w:hAnsi="宋体" w:eastAsia="宋体" w:cs="Times New Roman"/>
          <w:b/>
          <w:kern w:val="0"/>
          <w:sz w:val="30"/>
          <w:szCs w:val="30"/>
        </w:rPr>
      </w:pPr>
    </w:p>
    <w:p w14:paraId="7E366962">
      <w:pPr>
        <w:jc w:val="center"/>
        <w:rPr>
          <w:rFonts w:hint="eastAsia" w:ascii="宋体" w:hAnsi="宋体" w:eastAsia="宋体" w:cs="Times New Roman"/>
          <w:b/>
          <w:kern w:val="0"/>
          <w:sz w:val="30"/>
          <w:szCs w:val="30"/>
        </w:rPr>
      </w:pPr>
    </w:p>
    <w:p w14:paraId="193353C0">
      <w:pPr>
        <w:jc w:val="center"/>
        <w:rPr>
          <w:rFonts w:hint="eastAsia" w:ascii="宋体" w:hAnsi="宋体" w:eastAsia="宋体" w:cs="Times New Roman"/>
          <w:b/>
          <w:kern w:val="0"/>
          <w:sz w:val="30"/>
          <w:szCs w:val="30"/>
        </w:rPr>
      </w:pPr>
    </w:p>
    <w:p w14:paraId="35987112">
      <w:pPr>
        <w:jc w:val="center"/>
        <w:rPr>
          <w:rFonts w:hint="eastAsia" w:ascii="宋体" w:hAnsi="宋体" w:eastAsia="宋体" w:cs="Times New Roman"/>
          <w:b/>
          <w:kern w:val="0"/>
          <w:sz w:val="30"/>
          <w:szCs w:val="30"/>
        </w:rPr>
      </w:pPr>
    </w:p>
    <w:p w14:paraId="09B2B843">
      <w:pPr>
        <w:jc w:val="center"/>
        <w:rPr>
          <w:rFonts w:hint="eastAsia" w:ascii="宋体" w:hAnsi="宋体" w:eastAsia="宋体" w:cs="Times New Roman"/>
          <w:b/>
          <w:kern w:val="0"/>
          <w:sz w:val="30"/>
          <w:szCs w:val="30"/>
        </w:rPr>
      </w:pPr>
    </w:p>
    <w:p w14:paraId="7D767930">
      <w:pPr>
        <w:jc w:val="center"/>
        <w:rPr>
          <w:rFonts w:hint="eastAsia" w:ascii="宋体" w:hAnsi="宋体" w:eastAsia="宋体" w:cs="Times New Roman"/>
          <w:b/>
          <w:kern w:val="0"/>
          <w:sz w:val="30"/>
          <w:szCs w:val="30"/>
        </w:rPr>
      </w:pPr>
    </w:p>
    <w:p w14:paraId="11E91DF7">
      <w:pPr>
        <w:jc w:val="center"/>
        <w:rPr>
          <w:rFonts w:hint="eastAsia" w:ascii="宋体" w:hAnsi="宋体" w:eastAsia="宋体" w:cs="Times New Roman"/>
          <w:b/>
          <w:kern w:val="0"/>
          <w:sz w:val="30"/>
          <w:szCs w:val="30"/>
        </w:rPr>
      </w:pPr>
    </w:p>
    <w:p w14:paraId="0DD8F4C6">
      <w:pPr>
        <w:jc w:val="center"/>
        <w:rPr>
          <w:rFonts w:hint="eastAsia" w:ascii="宋体" w:hAnsi="宋体" w:eastAsia="宋体" w:cs="Times New Roman"/>
          <w:b/>
          <w:kern w:val="0"/>
          <w:sz w:val="30"/>
          <w:szCs w:val="30"/>
        </w:rPr>
      </w:pPr>
    </w:p>
    <w:p w14:paraId="5E027AD0">
      <w:pPr>
        <w:jc w:val="center"/>
        <w:rPr>
          <w:rFonts w:hint="eastAsia" w:ascii="宋体" w:hAnsi="宋体" w:eastAsia="宋体" w:cs="Times New Roman"/>
          <w:b/>
          <w:kern w:val="0"/>
          <w:sz w:val="30"/>
          <w:szCs w:val="30"/>
        </w:rPr>
      </w:pPr>
    </w:p>
    <w:p w14:paraId="0E4EE41F">
      <w:pPr>
        <w:jc w:val="center"/>
        <w:rPr>
          <w:rFonts w:ascii="宋体" w:hAnsi="宋体" w:eastAsia="宋体" w:cs="Times New Roman"/>
          <w:b/>
          <w:kern w:val="0"/>
          <w:sz w:val="30"/>
          <w:szCs w:val="30"/>
        </w:rPr>
      </w:pPr>
      <w:r>
        <w:rPr>
          <w:rFonts w:hint="eastAsia" w:ascii="宋体" w:hAnsi="宋体" w:eastAsia="宋体" w:cs="Times New Roman"/>
          <w:b/>
          <w:kern w:val="0"/>
          <w:sz w:val="30"/>
          <w:szCs w:val="30"/>
        </w:rPr>
        <w:t>一、竞争性谈判响应函</w:t>
      </w:r>
    </w:p>
    <w:p w14:paraId="60706919">
      <w:pPr>
        <w:spacing w:line="440" w:lineRule="exact"/>
        <w:rPr>
          <w:rFonts w:ascii="宋体" w:hAnsi="宋体" w:eastAsia="宋体" w:cs="Times New Roman"/>
          <w:b/>
          <w:sz w:val="24"/>
          <w:szCs w:val="24"/>
        </w:rPr>
      </w:pPr>
      <w:r>
        <w:rPr>
          <w:rFonts w:hint="eastAsia" w:ascii="宋体" w:hAnsi="宋体" w:eastAsia="宋体" w:cs="Times New Roman"/>
          <w:b/>
          <w:sz w:val="24"/>
          <w:szCs w:val="24"/>
        </w:rPr>
        <w:t>安康市中心医院：</w:t>
      </w:r>
    </w:p>
    <w:p w14:paraId="5A68B94A">
      <w:pPr>
        <w:spacing w:line="440" w:lineRule="exact"/>
        <w:ind w:firstLine="437"/>
        <w:rPr>
          <w:rFonts w:ascii="宋体" w:hAnsi="宋体" w:eastAsia="宋体" w:cs="Times New Roman"/>
          <w:b/>
          <w:bCs/>
          <w:sz w:val="24"/>
          <w:szCs w:val="24"/>
        </w:rPr>
      </w:pPr>
      <w:r>
        <w:rPr>
          <w:rFonts w:hint="eastAsia" w:ascii="宋体" w:hAnsi="宋体" w:eastAsia="宋体" w:cs="Times New Roman"/>
          <w:sz w:val="24"/>
          <w:szCs w:val="24"/>
        </w:rPr>
        <w:t>根据贵方为</w:t>
      </w:r>
      <w:r>
        <w:rPr>
          <w:rFonts w:hint="eastAsia" w:ascii="宋体" w:hAnsi="宋体" w:eastAsia="宋体" w:cs="Times New Roman"/>
          <w:sz w:val="24"/>
          <w:szCs w:val="24"/>
          <w:u w:val="single"/>
        </w:rPr>
        <w:t xml:space="preserve">  （采购项目名称）  </w:t>
      </w:r>
      <w:r>
        <w:rPr>
          <w:rFonts w:hint="eastAsia" w:ascii="宋体" w:hAnsi="宋体" w:eastAsia="宋体" w:cs="Times New Roman"/>
          <w:sz w:val="24"/>
          <w:szCs w:val="24"/>
        </w:rPr>
        <w:t>招标采购的招标项目</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，签字代表</w:t>
      </w:r>
      <w:r>
        <w:rPr>
          <w:rFonts w:hint="eastAsia" w:ascii="宋体" w:hAnsi="宋体" w:eastAsia="宋体" w:cs="Times New Roman"/>
          <w:sz w:val="24"/>
          <w:szCs w:val="24"/>
          <w:u w:val="single"/>
        </w:rPr>
        <w:t xml:space="preserve"> （姓名、职务） </w:t>
      </w:r>
      <w:r>
        <w:rPr>
          <w:rFonts w:hint="eastAsia" w:ascii="宋体" w:hAnsi="宋体" w:eastAsia="宋体" w:cs="Times New Roman"/>
          <w:sz w:val="24"/>
          <w:szCs w:val="24"/>
        </w:rPr>
        <w:t>经正式授权并代表供应商</w:t>
      </w:r>
      <w:r>
        <w:rPr>
          <w:rFonts w:hint="eastAsia" w:ascii="宋体" w:hAnsi="宋体" w:eastAsia="宋体" w:cs="Times New Roman"/>
          <w:sz w:val="24"/>
          <w:szCs w:val="24"/>
          <w:u w:val="single"/>
        </w:rPr>
        <w:t xml:space="preserve">   （供应商名称、地址）   </w:t>
      </w:r>
      <w:r>
        <w:rPr>
          <w:rFonts w:hint="eastAsia" w:ascii="宋体" w:hAnsi="宋体" w:eastAsia="宋体" w:cs="Times New Roman"/>
          <w:sz w:val="24"/>
          <w:szCs w:val="24"/>
        </w:rPr>
        <w:t>，</w:t>
      </w:r>
      <w:r>
        <w:rPr>
          <w:rFonts w:hint="eastAsia" w:ascii="宋体" w:hAnsi="宋体" w:eastAsia="宋体" w:cs="Times New Roman"/>
          <w:b/>
          <w:bCs/>
          <w:sz w:val="24"/>
          <w:szCs w:val="24"/>
        </w:rPr>
        <w:t>提交投标文件正本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份、副本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w:t>
      </w:r>
    </w:p>
    <w:p w14:paraId="1AF6BA36">
      <w:pPr>
        <w:spacing w:line="44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在此，签字代表宣布同意如下：</w:t>
      </w:r>
    </w:p>
    <w:p w14:paraId="51EAB4B0">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1．所附投标报价表中规定的应提交和交付的服务投标总价为</w:t>
      </w:r>
      <w:r>
        <w:rPr>
          <w:rFonts w:hint="eastAsia" w:ascii="宋体" w:hAnsi="宋体" w:eastAsia="宋体" w:cs="Times New Roman"/>
          <w:sz w:val="24"/>
          <w:szCs w:val="24"/>
          <w:u w:val="single"/>
        </w:rPr>
        <w:t xml:space="preserve">  人民币金额数（同时用汉字大写和数字表示的投标总价）</w:t>
      </w:r>
      <w:r>
        <w:rPr>
          <w:rFonts w:hint="eastAsia" w:ascii="宋体" w:hAnsi="宋体" w:eastAsia="宋体" w:cs="Times New Roman"/>
          <w:sz w:val="24"/>
          <w:szCs w:val="24"/>
        </w:rPr>
        <w:t>。</w:t>
      </w:r>
    </w:p>
    <w:p w14:paraId="11DD6CF9">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2．供应商将按竞争性谈判文件的规定履行合同责任和义务。</w:t>
      </w:r>
    </w:p>
    <w:p w14:paraId="696D4E5C">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3．供应商已详细审查全部竞争性谈判文件。我们完全理解并同意放弃对这方面有不明及误解的权力。</w:t>
      </w:r>
    </w:p>
    <w:p w14:paraId="17F21D07">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4．本投标有效期为自竞争性谈判之日起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个日历日（中标人的投标文件有效期延长为与合同有效期一致）。</w:t>
      </w:r>
    </w:p>
    <w:p w14:paraId="027CC937">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5．与本投标有关的一切正式往来信函请寄：</w:t>
      </w:r>
    </w:p>
    <w:p w14:paraId="5650D402">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供应商名称（公章）：</w:t>
      </w:r>
      <w:r>
        <w:rPr>
          <w:rFonts w:hint="eastAsia" w:ascii="宋体" w:hAnsi="宋体" w:eastAsia="宋体" w:cs="Times New Roman"/>
          <w:sz w:val="24"/>
          <w:szCs w:val="24"/>
          <w:u w:val="single"/>
        </w:rPr>
        <w:t xml:space="preserve">                                </w:t>
      </w:r>
    </w:p>
    <w:p w14:paraId="4B9F5599">
      <w:pPr>
        <w:spacing w:line="400" w:lineRule="exact"/>
        <w:ind w:firstLine="480" w:firstLineChars="200"/>
        <w:rPr>
          <w:rFonts w:ascii="宋体" w:hAnsi="宋体" w:eastAsia="宋体" w:cs="Times New Roman"/>
          <w:sz w:val="24"/>
          <w:szCs w:val="24"/>
          <w:u w:val="single"/>
        </w:rPr>
      </w:pPr>
      <w:r>
        <w:rPr>
          <w:rFonts w:hint="eastAsia" w:ascii="宋体" w:hAnsi="宋体" w:eastAsia="宋体" w:cs="仿宋_GB2312"/>
          <w:sz w:val="24"/>
          <w:szCs w:val="24"/>
          <w:lang w:val="zh-CN"/>
        </w:rPr>
        <w:t>供应商</w:t>
      </w:r>
      <w:r>
        <w:rPr>
          <w:rFonts w:hint="eastAsia" w:ascii="宋体" w:hAnsi="宋体" w:eastAsia="宋体" w:cs="Times New Roman"/>
          <w:sz w:val="24"/>
          <w:szCs w:val="24"/>
        </w:rPr>
        <w:t>授权</w:t>
      </w:r>
      <w:r>
        <w:rPr>
          <w:rFonts w:hint="eastAsia" w:ascii="宋体" w:hAnsi="宋体" w:eastAsia="宋体" w:cs="仿宋_GB2312"/>
          <w:sz w:val="24"/>
          <w:szCs w:val="24"/>
          <w:lang w:val="zh-CN"/>
        </w:rPr>
        <w:t>代表签名：</w:t>
      </w:r>
      <w:r>
        <w:rPr>
          <w:rFonts w:hint="eastAsia" w:ascii="宋体" w:hAnsi="宋体" w:eastAsia="宋体" w:cs="Times New Roman"/>
          <w:sz w:val="24"/>
          <w:szCs w:val="24"/>
          <w:u w:val="single"/>
        </w:rPr>
        <w:t xml:space="preserve">                               </w:t>
      </w:r>
    </w:p>
    <w:p w14:paraId="4C18282B">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详   细   地   址：</w:t>
      </w:r>
      <w:r>
        <w:rPr>
          <w:rFonts w:hint="eastAsia" w:ascii="宋体" w:hAnsi="宋体" w:eastAsia="宋体" w:cs="Times New Roman"/>
          <w:sz w:val="24"/>
          <w:szCs w:val="24"/>
          <w:u w:val="single"/>
        </w:rPr>
        <w:t xml:space="preserve">                                </w:t>
      </w:r>
    </w:p>
    <w:p w14:paraId="70D144ED">
      <w:pPr>
        <w:tabs>
          <w:tab w:val="left" w:pos="360"/>
        </w:tabs>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邮   政   编   码：</w:t>
      </w:r>
      <w:r>
        <w:rPr>
          <w:rFonts w:hint="eastAsia" w:ascii="宋体" w:hAnsi="宋体" w:eastAsia="宋体" w:cs="Times New Roman"/>
          <w:sz w:val="24"/>
          <w:szCs w:val="24"/>
          <w:u w:val="single"/>
        </w:rPr>
        <w:t xml:space="preserve">                                </w:t>
      </w:r>
    </w:p>
    <w:p w14:paraId="56F4CFAA">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电             话：</w:t>
      </w:r>
      <w:r>
        <w:rPr>
          <w:rFonts w:hint="eastAsia" w:ascii="宋体" w:hAnsi="宋体" w:eastAsia="宋体" w:cs="仿宋_GB2312"/>
          <w:sz w:val="24"/>
          <w:szCs w:val="24"/>
          <w:u w:val="single"/>
          <w:lang w:val="zh-CN"/>
        </w:rPr>
        <w:t xml:space="preserve">                                </w:t>
      </w:r>
    </w:p>
    <w:p w14:paraId="61B55DF9">
      <w:pPr>
        <w:tabs>
          <w:tab w:val="left" w:pos="360"/>
        </w:tabs>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电 子 邮 件 地 址：</w:t>
      </w:r>
      <w:r>
        <w:rPr>
          <w:rFonts w:hint="eastAsia" w:ascii="宋体" w:hAnsi="宋体" w:eastAsia="宋体" w:cs="Times New Roman"/>
          <w:sz w:val="24"/>
          <w:szCs w:val="24"/>
          <w:u w:val="single"/>
        </w:rPr>
        <w:t xml:space="preserve">                                </w:t>
      </w:r>
    </w:p>
    <w:p w14:paraId="1778B615">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开   户   银   行：</w:t>
      </w:r>
      <w:r>
        <w:rPr>
          <w:rFonts w:hint="eastAsia" w:ascii="宋体" w:hAnsi="宋体" w:eastAsia="宋体" w:cs="仿宋_GB2312"/>
          <w:sz w:val="24"/>
          <w:szCs w:val="24"/>
          <w:u w:val="single"/>
          <w:lang w:val="zh-CN"/>
        </w:rPr>
        <w:t xml:space="preserve">                                </w:t>
      </w:r>
    </w:p>
    <w:p w14:paraId="2FDA7BA2">
      <w:pPr>
        <w:autoSpaceDE w:val="0"/>
        <w:autoSpaceDN w:val="0"/>
        <w:adjustRightInd w:val="0"/>
        <w:spacing w:line="400" w:lineRule="exact"/>
        <w:ind w:firstLine="480" w:firstLineChars="200"/>
        <w:rPr>
          <w:rFonts w:ascii="宋体" w:hAnsi="宋体" w:eastAsia="宋体" w:cs="仿宋_GB2312"/>
          <w:sz w:val="24"/>
          <w:szCs w:val="24"/>
          <w:lang w:val="zh-CN"/>
        </w:rPr>
      </w:pPr>
      <w:r>
        <w:rPr>
          <w:rFonts w:hint="eastAsia" w:ascii="宋体" w:hAnsi="宋体" w:eastAsia="宋体" w:cs="仿宋_GB2312"/>
          <w:sz w:val="24"/>
          <w:szCs w:val="24"/>
          <w:lang w:val="zh-CN"/>
        </w:rPr>
        <w:t>帐             号：</w:t>
      </w:r>
      <w:r>
        <w:rPr>
          <w:rFonts w:hint="eastAsia" w:ascii="宋体" w:hAnsi="宋体" w:eastAsia="宋体" w:cs="仿宋_GB2312"/>
          <w:sz w:val="24"/>
          <w:szCs w:val="24"/>
          <w:u w:val="single"/>
          <w:lang w:val="zh-CN"/>
        </w:rPr>
        <w:t xml:space="preserve">                                </w:t>
      </w:r>
    </w:p>
    <w:p w14:paraId="6D8D54E3">
      <w:pPr>
        <w:autoSpaceDE w:val="0"/>
        <w:autoSpaceDN w:val="0"/>
        <w:adjustRightInd w:val="0"/>
        <w:spacing w:line="400" w:lineRule="exact"/>
        <w:ind w:firstLine="480" w:firstLineChars="200"/>
        <w:rPr>
          <w:rFonts w:ascii="宋体" w:hAnsi="宋体" w:eastAsia="宋体" w:cs="仿宋_GB2312"/>
          <w:sz w:val="24"/>
          <w:szCs w:val="24"/>
          <w:lang w:val="zh-CN"/>
        </w:rPr>
      </w:pPr>
    </w:p>
    <w:p w14:paraId="22EAC714">
      <w:pPr>
        <w:autoSpaceDE w:val="0"/>
        <w:autoSpaceDN w:val="0"/>
        <w:adjustRightInd w:val="0"/>
        <w:spacing w:line="400" w:lineRule="exact"/>
        <w:ind w:right="480" w:firstLine="480" w:firstLineChars="200"/>
        <w:jc w:val="right"/>
        <w:rPr>
          <w:rFonts w:ascii="宋体" w:hAnsi="宋体" w:eastAsia="宋体" w:cs="仿宋_GB2312"/>
          <w:sz w:val="24"/>
          <w:szCs w:val="24"/>
          <w:u w:val="single"/>
          <w:lang w:val="zh-CN"/>
        </w:rPr>
      </w:pPr>
      <w:r>
        <w:rPr>
          <w:rFonts w:hint="eastAsia" w:ascii="宋体" w:hAnsi="宋体" w:eastAsia="宋体" w:cs="仿宋_GB2312"/>
          <w:sz w:val="24"/>
          <w:szCs w:val="24"/>
          <w:lang w:val="zh-CN"/>
        </w:rPr>
        <w:t xml:space="preserve">              </w:t>
      </w:r>
      <w:r>
        <w:rPr>
          <w:rFonts w:hint="eastAsia" w:ascii="宋体" w:hAnsi="宋体" w:eastAsia="宋体" w:cs="Times New Roman"/>
          <w:sz w:val="24"/>
          <w:szCs w:val="24"/>
        </w:rPr>
        <w:t>年    月    日</w:t>
      </w:r>
    </w:p>
    <w:p w14:paraId="62912112">
      <w:pPr>
        <w:autoSpaceDE w:val="0"/>
        <w:autoSpaceDN w:val="0"/>
        <w:adjustRightInd w:val="0"/>
        <w:snapToGrid w:val="0"/>
        <w:spacing w:line="360" w:lineRule="auto"/>
        <w:jc w:val="center"/>
        <w:rPr>
          <w:rFonts w:ascii="宋体" w:hAnsi="宋体" w:eastAsia="宋体" w:cs="Times New Roman"/>
          <w:b/>
          <w:sz w:val="32"/>
          <w:szCs w:val="32"/>
        </w:rPr>
      </w:pPr>
    </w:p>
    <w:p w14:paraId="4652AE53">
      <w:pPr>
        <w:jc w:val="center"/>
        <w:rPr>
          <w:rFonts w:ascii="宋体" w:hAnsi="宋体" w:eastAsia="宋体" w:cs="Times New Roman"/>
          <w:b/>
          <w:sz w:val="32"/>
          <w:szCs w:val="32"/>
        </w:rPr>
      </w:pPr>
    </w:p>
    <w:p w14:paraId="7F0650D3">
      <w:pPr>
        <w:jc w:val="center"/>
        <w:rPr>
          <w:rFonts w:ascii="宋体" w:hAnsi="宋体" w:eastAsia="宋体" w:cs="Times New Roman"/>
          <w:b/>
          <w:sz w:val="32"/>
          <w:szCs w:val="32"/>
        </w:rPr>
      </w:pPr>
    </w:p>
    <w:p w14:paraId="07BE90D1">
      <w:pPr>
        <w:jc w:val="center"/>
        <w:rPr>
          <w:rFonts w:ascii="宋体" w:hAnsi="宋体" w:eastAsia="宋体" w:cs="Times New Roman"/>
          <w:b/>
          <w:sz w:val="32"/>
          <w:szCs w:val="32"/>
        </w:rPr>
      </w:pPr>
    </w:p>
    <w:p w14:paraId="5DC7F365">
      <w:pPr>
        <w:jc w:val="center"/>
        <w:rPr>
          <w:rFonts w:ascii="宋体" w:hAnsi="宋体" w:eastAsia="宋体" w:cs="Times New Roman"/>
          <w:b/>
          <w:sz w:val="32"/>
          <w:szCs w:val="32"/>
        </w:rPr>
      </w:pPr>
    </w:p>
    <w:p w14:paraId="36A1B394">
      <w:pPr>
        <w:jc w:val="center"/>
        <w:rPr>
          <w:rFonts w:ascii="宋体" w:hAnsi="宋体" w:eastAsia="宋体" w:cs="Times New Roman"/>
          <w:b/>
          <w:sz w:val="32"/>
          <w:szCs w:val="32"/>
        </w:rPr>
      </w:pPr>
    </w:p>
    <w:p w14:paraId="5B0DA628">
      <w:pPr>
        <w:autoSpaceDE w:val="0"/>
        <w:autoSpaceDN w:val="0"/>
        <w:adjustRightInd w:val="0"/>
        <w:snapToGrid w:val="0"/>
        <w:spacing w:line="360" w:lineRule="auto"/>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二</w:t>
      </w:r>
      <w:r>
        <w:rPr>
          <w:rFonts w:hint="eastAsia" w:ascii="宋体" w:hAnsi="宋体" w:eastAsia="宋体" w:cs="Times New Roman"/>
          <w:b/>
          <w:kern w:val="0"/>
          <w:sz w:val="30"/>
          <w:szCs w:val="30"/>
        </w:rPr>
        <w:t>、报价一览表</w:t>
      </w:r>
    </w:p>
    <w:p w14:paraId="3F13D7E0">
      <w:pPr>
        <w:autoSpaceDE w:val="0"/>
        <w:autoSpaceDN w:val="0"/>
        <w:adjustRightInd w:val="0"/>
        <w:snapToGrid w:val="0"/>
        <w:spacing w:line="360" w:lineRule="auto"/>
        <w:jc w:val="right"/>
        <w:rPr>
          <w:rFonts w:ascii="宋体" w:hAnsi="宋体" w:eastAsia="宋体" w:cs="宋体"/>
          <w:bCs/>
          <w:kern w:val="0"/>
          <w:sz w:val="24"/>
          <w:szCs w:val="24"/>
        </w:rPr>
      </w:pPr>
    </w:p>
    <w:tbl>
      <w:tblPr>
        <w:tblStyle w:val="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3060"/>
        <w:gridCol w:w="1853"/>
        <w:gridCol w:w="1392"/>
      </w:tblGrid>
      <w:tr w14:paraId="6164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633" w:type="dxa"/>
            <w:vAlign w:val="center"/>
          </w:tcPr>
          <w:p w14:paraId="335BCD97">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项目名称</w:t>
            </w:r>
          </w:p>
        </w:tc>
        <w:tc>
          <w:tcPr>
            <w:tcW w:w="3060" w:type="dxa"/>
            <w:vAlign w:val="center"/>
          </w:tcPr>
          <w:p w14:paraId="093FF918">
            <w:pPr>
              <w:spacing w:line="560" w:lineRule="exact"/>
              <w:jc w:val="center"/>
              <w:rPr>
                <w:rFonts w:ascii="宋体" w:hAnsi="宋体" w:eastAsia="宋体" w:cs="Times New Roman"/>
                <w:b/>
                <w:bCs/>
                <w:sz w:val="24"/>
                <w:szCs w:val="24"/>
              </w:rPr>
            </w:pPr>
            <w:r>
              <w:rPr>
                <w:rFonts w:hint="eastAsia" w:ascii="宋体" w:hAnsi="宋体" w:eastAsia="Times New Roman" w:cs="Times New Roman"/>
                <w:b/>
                <w:bCs/>
                <w:sz w:val="24"/>
                <w:szCs w:val="24"/>
              </w:rPr>
              <w:t>报价</w:t>
            </w:r>
            <w:r>
              <w:rPr>
                <w:rFonts w:hint="eastAsia" w:ascii="宋体" w:hAnsi="宋体" w:eastAsia="宋体" w:cs="Times New Roman"/>
                <w:b/>
                <w:bCs/>
                <w:sz w:val="24"/>
                <w:szCs w:val="24"/>
              </w:rPr>
              <w:t>（万元）</w:t>
            </w:r>
          </w:p>
        </w:tc>
        <w:tc>
          <w:tcPr>
            <w:tcW w:w="1853" w:type="dxa"/>
            <w:vAlign w:val="center"/>
          </w:tcPr>
          <w:p w14:paraId="160EDE74">
            <w:pPr>
              <w:spacing w:line="560" w:lineRule="exact"/>
              <w:jc w:val="center"/>
              <w:rPr>
                <w:rFonts w:hint="eastAsia" w:ascii="宋体" w:hAnsi="宋体" w:eastAsia="宋体" w:cs="Times New Roman"/>
                <w:b/>
                <w:bCs/>
                <w:sz w:val="24"/>
                <w:szCs w:val="24"/>
                <w:lang w:eastAsia="zh-CN"/>
              </w:rPr>
            </w:pPr>
            <w:r>
              <w:rPr>
                <w:rFonts w:hint="eastAsia" w:ascii="宋体" w:hAnsi="宋体" w:eastAsia="宋体" w:cs="Times New Roman"/>
                <w:b/>
                <w:bCs/>
                <w:sz w:val="24"/>
                <w:szCs w:val="24"/>
                <w:lang w:eastAsia="zh-CN"/>
              </w:rPr>
              <w:t>交货期</w:t>
            </w:r>
          </w:p>
        </w:tc>
        <w:tc>
          <w:tcPr>
            <w:tcW w:w="1392" w:type="dxa"/>
            <w:vAlign w:val="center"/>
          </w:tcPr>
          <w:p w14:paraId="5DB8AAF5">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备  注</w:t>
            </w:r>
          </w:p>
        </w:tc>
      </w:tr>
      <w:tr w14:paraId="1A8C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2633" w:type="dxa"/>
            <w:vAlign w:val="center"/>
          </w:tcPr>
          <w:p w14:paraId="0F60AFB1">
            <w:pPr>
              <w:spacing w:line="560" w:lineRule="exact"/>
              <w:jc w:val="center"/>
              <w:rPr>
                <w:rFonts w:hint="eastAsia" w:ascii="宋体" w:hAnsi="宋体" w:cs="Times New Roman" w:eastAsiaTheme="minorEastAsia"/>
                <w:bCs/>
                <w:sz w:val="24"/>
                <w:szCs w:val="24"/>
                <w:u w:val="none"/>
                <w:lang w:eastAsia="zh-CN"/>
              </w:rPr>
            </w:pPr>
          </w:p>
        </w:tc>
        <w:tc>
          <w:tcPr>
            <w:tcW w:w="3060" w:type="dxa"/>
            <w:vAlign w:val="center"/>
          </w:tcPr>
          <w:p w14:paraId="47B501FB">
            <w:pPr>
              <w:spacing w:line="560" w:lineRule="exact"/>
              <w:jc w:val="center"/>
              <w:rPr>
                <w:rFonts w:ascii="宋体" w:hAnsi="宋体" w:cs="Times New Roman"/>
                <w:bCs/>
                <w:sz w:val="24"/>
                <w:szCs w:val="24"/>
              </w:rPr>
            </w:pPr>
          </w:p>
          <w:p w14:paraId="1A50C2B8">
            <w:pPr>
              <w:spacing w:line="560" w:lineRule="exact"/>
              <w:jc w:val="center"/>
              <w:rPr>
                <w:rFonts w:ascii="宋体" w:hAnsi="宋体" w:cs="Times New Roman"/>
                <w:bCs/>
                <w:sz w:val="24"/>
                <w:szCs w:val="24"/>
              </w:rPr>
            </w:pPr>
          </w:p>
        </w:tc>
        <w:tc>
          <w:tcPr>
            <w:tcW w:w="1853" w:type="dxa"/>
            <w:vAlign w:val="center"/>
          </w:tcPr>
          <w:p w14:paraId="26517B81">
            <w:pPr>
              <w:spacing w:line="560" w:lineRule="exact"/>
              <w:jc w:val="center"/>
              <w:rPr>
                <w:rFonts w:ascii="宋体" w:hAnsi="宋体" w:eastAsia="Times New Roman" w:cs="Times New Roman"/>
                <w:bCs/>
                <w:sz w:val="24"/>
                <w:szCs w:val="24"/>
              </w:rPr>
            </w:pPr>
          </w:p>
        </w:tc>
        <w:tc>
          <w:tcPr>
            <w:tcW w:w="1392" w:type="dxa"/>
            <w:vAlign w:val="center"/>
          </w:tcPr>
          <w:p w14:paraId="10070C43">
            <w:pPr>
              <w:spacing w:line="560" w:lineRule="exact"/>
              <w:jc w:val="center"/>
              <w:rPr>
                <w:rFonts w:ascii="宋体" w:hAnsi="宋体" w:eastAsia="Times New Roman" w:cs="Times New Roman"/>
                <w:bCs/>
                <w:sz w:val="24"/>
                <w:szCs w:val="24"/>
              </w:rPr>
            </w:pPr>
          </w:p>
        </w:tc>
      </w:tr>
      <w:tr w14:paraId="25FD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2633" w:type="dxa"/>
            <w:vAlign w:val="center"/>
          </w:tcPr>
          <w:p w14:paraId="797A1523">
            <w:pPr>
              <w:spacing w:line="560" w:lineRule="exact"/>
              <w:jc w:val="center"/>
              <w:rPr>
                <w:rFonts w:ascii="宋体" w:hAnsi="宋体" w:eastAsia="宋体" w:cs="Times New Roman"/>
                <w:bCs/>
                <w:sz w:val="24"/>
                <w:szCs w:val="24"/>
              </w:rPr>
            </w:pPr>
            <w:r>
              <w:rPr>
                <w:rFonts w:hint="eastAsia" w:ascii="宋体" w:hAnsi="宋体" w:eastAsia="Times New Roman" w:cs="Times New Roman"/>
                <w:bCs/>
                <w:sz w:val="24"/>
                <w:szCs w:val="24"/>
              </w:rPr>
              <w:t>报价</w:t>
            </w:r>
            <w:r>
              <w:rPr>
                <w:rFonts w:hint="eastAsia" w:ascii="宋体" w:hAnsi="宋体" w:eastAsia="宋体" w:cs="Times New Roman"/>
                <w:bCs/>
                <w:sz w:val="24"/>
                <w:szCs w:val="24"/>
              </w:rPr>
              <w:t>（大写）</w:t>
            </w:r>
          </w:p>
        </w:tc>
        <w:tc>
          <w:tcPr>
            <w:tcW w:w="6305" w:type="dxa"/>
            <w:gridSpan w:val="3"/>
            <w:vAlign w:val="center"/>
          </w:tcPr>
          <w:p w14:paraId="504D5532">
            <w:pPr>
              <w:spacing w:line="560" w:lineRule="exact"/>
              <w:rPr>
                <w:rFonts w:ascii="宋体" w:hAnsi="宋体" w:eastAsia="Times New Roman" w:cs="Times New Roman"/>
                <w:bCs/>
                <w:sz w:val="24"/>
                <w:szCs w:val="24"/>
              </w:rPr>
            </w:pPr>
          </w:p>
        </w:tc>
      </w:tr>
    </w:tbl>
    <w:p w14:paraId="7B85033A">
      <w:pPr>
        <w:rPr>
          <w:rFonts w:ascii="宋体" w:hAnsi="宋体" w:eastAsia="宋体" w:cs="Times New Roman"/>
          <w:sz w:val="24"/>
          <w:szCs w:val="24"/>
        </w:rPr>
      </w:pPr>
    </w:p>
    <w:p w14:paraId="432E207A">
      <w:pPr>
        <w:ind w:firstLine="240" w:firstLineChars="100"/>
        <w:rPr>
          <w:rFonts w:ascii="宋体" w:hAnsi="宋体" w:eastAsia="宋体" w:cs="Times New Roman"/>
          <w:sz w:val="24"/>
          <w:szCs w:val="24"/>
        </w:rPr>
      </w:pPr>
    </w:p>
    <w:p w14:paraId="4EA7C193">
      <w:pPr>
        <w:ind w:firstLine="240" w:firstLineChars="100"/>
        <w:rPr>
          <w:rFonts w:ascii="宋体" w:hAnsi="宋体" w:eastAsia="宋体" w:cs="Times New Roman"/>
          <w:sz w:val="24"/>
          <w:szCs w:val="24"/>
        </w:rPr>
      </w:pPr>
    </w:p>
    <w:p w14:paraId="221266BE">
      <w:pPr>
        <w:ind w:firstLine="240" w:firstLineChars="100"/>
        <w:rPr>
          <w:rFonts w:ascii="宋体" w:hAnsi="宋体" w:eastAsia="宋体" w:cs="Times New Roman"/>
          <w:sz w:val="24"/>
          <w:szCs w:val="24"/>
        </w:rPr>
      </w:pPr>
    </w:p>
    <w:p w14:paraId="7A0C444E">
      <w:pPr>
        <w:ind w:firstLine="240" w:firstLineChars="100"/>
        <w:rPr>
          <w:rFonts w:ascii="宋体" w:hAnsi="宋体" w:eastAsia="宋体" w:cs="Times New Roman"/>
          <w:sz w:val="24"/>
          <w:szCs w:val="24"/>
        </w:rPr>
      </w:pPr>
      <w:r>
        <w:rPr>
          <w:rFonts w:hint="eastAsia" w:ascii="宋体" w:hAnsi="宋体" w:eastAsia="宋体" w:cs="Times New Roman"/>
          <w:sz w:val="24"/>
          <w:szCs w:val="24"/>
        </w:rPr>
        <w:t>供应商：（盖章）</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w:t>
      </w:r>
    </w:p>
    <w:p w14:paraId="57758F4F">
      <w:pPr>
        <w:rPr>
          <w:rFonts w:ascii="宋体" w:hAnsi="宋体" w:eastAsia="宋体" w:cs="Times New Roman"/>
          <w:sz w:val="24"/>
          <w:szCs w:val="24"/>
        </w:rPr>
      </w:pPr>
    </w:p>
    <w:p w14:paraId="3EEE25D7">
      <w:pPr>
        <w:ind w:firstLine="240" w:firstLineChars="100"/>
        <w:rPr>
          <w:rFonts w:ascii="宋体" w:hAnsi="宋体" w:eastAsia="宋体" w:cs="宋体"/>
          <w:kern w:val="0"/>
          <w:sz w:val="24"/>
          <w:szCs w:val="24"/>
        </w:rPr>
      </w:pPr>
    </w:p>
    <w:p w14:paraId="27C5C0BC">
      <w:pPr>
        <w:ind w:firstLine="240" w:firstLineChars="100"/>
        <w:rPr>
          <w:rFonts w:ascii="宋体" w:hAnsi="宋体" w:eastAsia="宋体" w:cs="Times New Roman"/>
          <w:sz w:val="24"/>
          <w:szCs w:val="24"/>
        </w:rPr>
      </w:pPr>
      <w:r>
        <w:rPr>
          <w:rFonts w:ascii="宋体" w:hAnsi="宋体" w:eastAsia="宋体" w:cs="宋体"/>
          <w:kern w:val="0"/>
          <w:sz w:val="24"/>
          <w:szCs w:val="24"/>
        </w:rPr>
        <w:t>法定代表人或授权代理人签字：</w:t>
      </w:r>
      <w:r>
        <w:rPr>
          <w:rFonts w:ascii="宋体" w:hAnsi="宋体" w:eastAsia="宋体" w:cs="宋体"/>
          <w:kern w:val="0"/>
          <w:sz w:val="24"/>
          <w:szCs w:val="24"/>
          <w:u w:val="single"/>
        </w:rPr>
        <w:t>            </w:t>
      </w:r>
    </w:p>
    <w:p w14:paraId="65C18AC5">
      <w:pPr>
        <w:rPr>
          <w:rFonts w:ascii="宋体" w:hAnsi="宋体" w:eastAsia="宋体" w:cs="Times New Roman"/>
          <w:sz w:val="24"/>
          <w:szCs w:val="24"/>
        </w:rPr>
      </w:pPr>
    </w:p>
    <w:p w14:paraId="7EDDE5FF">
      <w:pPr>
        <w:rPr>
          <w:rFonts w:ascii="宋体" w:hAnsi="宋体" w:eastAsia="宋体" w:cs="Times New Roman"/>
          <w:sz w:val="24"/>
          <w:szCs w:val="24"/>
        </w:rPr>
      </w:pPr>
    </w:p>
    <w:p w14:paraId="1BE696FD">
      <w:pPr>
        <w:ind w:firstLine="4480"/>
        <w:rPr>
          <w:rFonts w:ascii="宋体" w:hAnsi="宋体" w:eastAsia="宋体" w:cs="Times New Roman"/>
          <w:sz w:val="24"/>
          <w:szCs w:val="24"/>
        </w:rPr>
      </w:pPr>
      <w:r>
        <w:rPr>
          <w:rFonts w:hint="eastAsia" w:ascii="宋体" w:hAnsi="宋体" w:eastAsia="宋体" w:cs="Times New Roman"/>
          <w:sz w:val="24"/>
          <w:szCs w:val="24"/>
        </w:rPr>
        <w:t>　</w:t>
      </w:r>
    </w:p>
    <w:p w14:paraId="1A980AD1">
      <w:pPr>
        <w:wordWrap w:val="0"/>
        <w:ind w:firstLine="4480"/>
        <w:jc w:val="right"/>
        <w:rPr>
          <w:rFonts w:ascii="宋体" w:hAnsi="宋体" w:eastAsia="宋体" w:cs="Times New Roman"/>
          <w:sz w:val="24"/>
          <w:szCs w:val="24"/>
        </w:rPr>
      </w:pPr>
      <w:r>
        <w:rPr>
          <w:rFonts w:hint="eastAsia" w:ascii="宋体" w:hAnsi="宋体" w:eastAsia="宋体" w:cs="Times New Roman"/>
          <w:sz w:val="24"/>
          <w:szCs w:val="24"/>
        </w:rPr>
        <w:t>日期：</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年</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月</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日</w:t>
      </w:r>
    </w:p>
    <w:p w14:paraId="47218587">
      <w:pPr>
        <w:rPr>
          <w:rFonts w:ascii="宋体" w:hAnsi="宋体" w:eastAsia="宋体" w:cs="Times New Roman"/>
          <w:b/>
          <w:sz w:val="30"/>
          <w:szCs w:val="32"/>
        </w:rPr>
      </w:pPr>
    </w:p>
    <w:p w14:paraId="3EAAA79D">
      <w:pPr>
        <w:jc w:val="center"/>
        <w:rPr>
          <w:rFonts w:ascii="宋体" w:hAnsi="宋体" w:eastAsia="宋体" w:cs="Times New Roman"/>
          <w:b/>
          <w:sz w:val="32"/>
          <w:szCs w:val="32"/>
        </w:rPr>
      </w:pPr>
    </w:p>
    <w:p w14:paraId="1F922076">
      <w:pPr>
        <w:jc w:val="center"/>
        <w:rPr>
          <w:rFonts w:hint="eastAsia" w:ascii="宋体" w:hAnsi="宋体" w:eastAsia="宋体" w:cs="Times New Roman"/>
          <w:b/>
          <w:kern w:val="0"/>
          <w:sz w:val="30"/>
          <w:szCs w:val="30"/>
          <w:lang w:eastAsia="zh-CN"/>
        </w:rPr>
      </w:pPr>
    </w:p>
    <w:p w14:paraId="1FE2AA1D">
      <w:pPr>
        <w:jc w:val="center"/>
        <w:rPr>
          <w:rFonts w:hint="eastAsia" w:ascii="宋体" w:hAnsi="宋体" w:eastAsia="宋体" w:cs="Times New Roman"/>
          <w:b/>
          <w:kern w:val="0"/>
          <w:sz w:val="30"/>
          <w:szCs w:val="30"/>
          <w:lang w:eastAsia="zh-CN"/>
        </w:rPr>
      </w:pPr>
    </w:p>
    <w:p w14:paraId="323E7859">
      <w:pPr>
        <w:jc w:val="center"/>
        <w:rPr>
          <w:rFonts w:hint="eastAsia" w:ascii="宋体" w:hAnsi="宋体" w:eastAsia="宋体" w:cs="Times New Roman"/>
          <w:b/>
          <w:kern w:val="0"/>
          <w:sz w:val="30"/>
          <w:szCs w:val="30"/>
          <w:lang w:eastAsia="zh-CN"/>
        </w:rPr>
      </w:pPr>
    </w:p>
    <w:p w14:paraId="3B83E04C">
      <w:pPr>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三</w:t>
      </w:r>
      <w:r>
        <w:rPr>
          <w:rFonts w:hint="eastAsia" w:ascii="宋体" w:hAnsi="宋体" w:eastAsia="宋体" w:cs="Times New Roman"/>
          <w:b/>
          <w:kern w:val="0"/>
          <w:sz w:val="30"/>
          <w:szCs w:val="30"/>
        </w:rPr>
        <w:t>、法定代表人授权委托书</w:t>
      </w:r>
    </w:p>
    <w:p w14:paraId="03FF6C35">
      <w:pPr>
        <w:spacing w:after="156" w:afterLines="50" w:line="240" w:lineRule="exact"/>
        <w:ind w:firstLine="437"/>
        <w:rPr>
          <w:rFonts w:ascii="宋体" w:hAnsi="宋体" w:eastAsia="宋体" w:cs="Times New Roman"/>
          <w:sz w:val="24"/>
          <w:szCs w:val="24"/>
        </w:rPr>
      </w:pPr>
    </w:p>
    <w:p w14:paraId="12BAA31E">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本授权书声明：注册于中华人民共和国的</w:t>
      </w:r>
      <w:r>
        <w:rPr>
          <w:rFonts w:hint="eastAsia" w:ascii="宋体" w:hAnsi="宋体" w:eastAsia="宋体" w:cs="Times New Roman"/>
          <w:sz w:val="24"/>
          <w:szCs w:val="24"/>
          <w:u w:val="single"/>
        </w:rPr>
        <w:t xml:space="preserve">      （供应商名称）      </w:t>
      </w:r>
      <w:r>
        <w:rPr>
          <w:rFonts w:hint="eastAsia" w:ascii="宋体" w:hAnsi="宋体" w:eastAsia="宋体" w:cs="Times New Roman"/>
          <w:sz w:val="24"/>
          <w:szCs w:val="24"/>
        </w:rPr>
        <w:t>的在下面签字的</w:t>
      </w:r>
      <w:r>
        <w:rPr>
          <w:rFonts w:hint="eastAsia" w:ascii="宋体" w:hAnsi="宋体" w:eastAsia="宋体" w:cs="Times New Roman"/>
          <w:sz w:val="24"/>
          <w:szCs w:val="24"/>
          <w:u w:val="single"/>
        </w:rPr>
        <w:t xml:space="preserve">     （法定代表人姓名、职务）     </w:t>
      </w:r>
      <w:r>
        <w:rPr>
          <w:rFonts w:hint="eastAsia" w:ascii="宋体" w:hAnsi="宋体" w:eastAsia="宋体" w:cs="Times New Roman"/>
          <w:sz w:val="24"/>
          <w:szCs w:val="24"/>
        </w:rPr>
        <w:t>代表本公司授权的在下面签字的</w:t>
      </w:r>
      <w:r>
        <w:rPr>
          <w:rFonts w:hint="eastAsia" w:ascii="宋体" w:hAnsi="宋体" w:eastAsia="宋体" w:cs="Times New Roman"/>
          <w:sz w:val="24"/>
          <w:szCs w:val="24"/>
          <w:u w:val="single"/>
        </w:rPr>
        <w:t xml:space="preserve">    （被授权人的姓名、职务）    </w:t>
      </w:r>
      <w:r>
        <w:rPr>
          <w:rFonts w:hint="eastAsia" w:ascii="宋体" w:hAnsi="宋体" w:eastAsia="宋体" w:cs="Times New Roman"/>
          <w:sz w:val="24"/>
          <w:szCs w:val="24"/>
        </w:rPr>
        <w:t>为本公司的合法代理人，就</w:t>
      </w:r>
      <w:r>
        <w:rPr>
          <w:rFonts w:hint="eastAsia" w:ascii="宋体" w:hAnsi="宋体" w:eastAsia="宋体" w:cs="Times New Roman"/>
          <w:sz w:val="24"/>
          <w:szCs w:val="24"/>
          <w:u w:val="single"/>
        </w:rPr>
        <w:t xml:space="preserve">      (招标项目名称、标段号)      </w:t>
      </w:r>
      <w:r>
        <w:rPr>
          <w:rFonts w:hint="eastAsia" w:ascii="宋体" w:hAnsi="宋体" w:eastAsia="宋体" w:cs="Times New Roman"/>
          <w:sz w:val="24"/>
          <w:szCs w:val="24"/>
        </w:rPr>
        <w:t>的投标，以本公司名义处理一切与之有关的事务。</w:t>
      </w:r>
    </w:p>
    <w:p w14:paraId="5110C605">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日签字生效，特此声明。</w:t>
      </w:r>
    </w:p>
    <w:p w14:paraId="629F5F53">
      <w:pPr>
        <w:autoSpaceDE w:val="0"/>
        <w:autoSpaceDN w:val="0"/>
        <w:adjustRightInd w:val="0"/>
        <w:spacing w:line="360" w:lineRule="auto"/>
        <w:rPr>
          <w:rFonts w:ascii="宋体" w:hAnsi="宋体" w:eastAsia="宋体" w:cs="仿宋_GB2312"/>
          <w:sz w:val="24"/>
          <w:szCs w:val="24"/>
          <w:lang w:val="zh-CN"/>
        </w:rPr>
      </w:pPr>
    </w:p>
    <w:tbl>
      <w:tblPr>
        <w:tblStyle w:val="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41A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0661E36B">
            <w:pPr>
              <w:spacing w:line="440" w:lineRule="exact"/>
              <w:rPr>
                <w:rFonts w:ascii="宋体" w:hAnsi="宋体" w:eastAsia="Times New Roman" w:cs="Times New Roman"/>
                <w:sz w:val="24"/>
                <w:szCs w:val="24"/>
              </w:rPr>
            </w:pPr>
          </w:p>
          <w:p w14:paraId="724C1C95">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法人代表签名：</w:t>
            </w:r>
            <w:r>
              <w:rPr>
                <w:rFonts w:hint="eastAsia" w:ascii="宋体" w:hAnsi="宋体" w:eastAsia="Times New Roman" w:cs="Times New Roman"/>
                <w:sz w:val="24"/>
                <w:szCs w:val="24"/>
                <w:u w:val="single"/>
              </w:rPr>
              <w:t xml:space="preserve">                      </w:t>
            </w:r>
          </w:p>
          <w:p w14:paraId="14B8030A">
            <w:pPr>
              <w:spacing w:line="440" w:lineRule="exact"/>
              <w:rPr>
                <w:rFonts w:ascii="宋体" w:hAnsi="宋体" w:eastAsia="Times New Roman" w:cs="Times New Roman"/>
                <w:sz w:val="24"/>
                <w:szCs w:val="24"/>
              </w:rPr>
            </w:pPr>
          </w:p>
          <w:p w14:paraId="65885480">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（公章）：</w:t>
            </w:r>
          </w:p>
          <w:p w14:paraId="35A4563E">
            <w:pPr>
              <w:spacing w:line="440" w:lineRule="exact"/>
              <w:rPr>
                <w:rFonts w:ascii="宋体" w:hAnsi="宋体" w:eastAsia="Times New Roman" w:cs="Times New Roman"/>
                <w:sz w:val="24"/>
                <w:szCs w:val="24"/>
              </w:rPr>
            </w:pPr>
          </w:p>
          <w:p w14:paraId="72CA23B6">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146653F5">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（法人代表身份证复印件）</w:t>
            </w:r>
          </w:p>
        </w:tc>
      </w:tr>
    </w:tbl>
    <w:p w14:paraId="51409618">
      <w:pPr>
        <w:autoSpaceDE w:val="0"/>
        <w:autoSpaceDN w:val="0"/>
        <w:adjustRightInd w:val="0"/>
        <w:spacing w:line="360" w:lineRule="auto"/>
        <w:rPr>
          <w:rFonts w:ascii="宋体" w:hAnsi="宋体" w:eastAsia="宋体" w:cs="仿宋_GB2312"/>
          <w:sz w:val="24"/>
          <w:szCs w:val="24"/>
        </w:rPr>
      </w:pPr>
    </w:p>
    <w:tbl>
      <w:tblPr>
        <w:tblStyle w:val="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6582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18E0C4DC">
            <w:pPr>
              <w:spacing w:line="440" w:lineRule="exact"/>
              <w:rPr>
                <w:rFonts w:ascii="宋体" w:hAnsi="宋体" w:eastAsia="Times New Roman" w:cs="Times New Roman"/>
                <w:sz w:val="24"/>
                <w:szCs w:val="24"/>
              </w:rPr>
            </w:pPr>
          </w:p>
          <w:p w14:paraId="40991C12">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代理人（被授权人）签字：</w:t>
            </w:r>
            <w:r>
              <w:rPr>
                <w:rFonts w:hint="eastAsia" w:ascii="宋体" w:hAnsi="宋体" w:eastAsia="Times New Roman" w:cs="Times New Roman"/>
                <w:sz w:val="24"/>
                <w:szCs w:val="24"/>
                <w:u w:val="single"/>
              </w:rPr>
              <w:t xml:space="preserve">                       </w:t>
            </w:r>
          </w:p>
          <w:p w14:paraId="1A3E09D7">
            <w:pPr>
              <w:spacing w:line="440" w:lineRule="exact"/>
              <w:rPr>
                <w:rFonts w:ascii="宋体" w:hAnsi="宋体" w:eastAsia="Times New Roman" w:cs="Times New Roman"/>
                <w:sz w:val="24"/>
                <w:szCs w:val="24"/>
              </w:rPr>
            </w:pPr>
          </w:p>
          <w:p w14:paraId="2B3A061C">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职务：</w:t>
            </w:r>
            <w:r>
              <w:rPr>
                <w:rFonts w:hint="eastAsia" w:ascii="宋体" w:hAnsi="宋体" w:eastAsia="Times New Roman" w:cs="Times New Roman"/>
                <w:sz w:val="24"/>
                <w:szCs w:val="24"/>
                <w:u w:val="single"/>
              </w:rPr>
              <w:t xml:space="preserve">                              </w:t>
            </w:r>
          </w:p>
          <w:p w14:paraId="3676BE89">
            <w:pPr>
              <w:spacing w:line="440" w:lineRule="exact"/>
              <w:rPr>
                <w:rFonts w:ascii="宋体" w:hAnsi="宋体" w:eastAsia="Times New Roman" w:cs="Times New Roman"/>
                <w:sz w:val="24"/>
                <w:szCs w:val="24"/>
                <w:u w:val="single"/>
              </w:rPr>
            </w:pPr>
          </w:p>
          <w:p w14:paraId="32352181">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7601A6B9">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（被授权人身份证复印件）</w:t>
            </w:r>
          </w:p>
        </w:tc>
      </w:tr>
    </w:tbl>
    <w:p w14:paraId="6DC8767E">
      <w:pPr>
        <w:adjustRightInd w:val="0"/>
        <w:snapToGrid w:val="0"/>
        <w:spacing w:line="520" w:lineRule="exact"/>
        <w:rPr>
          <w:rFonts w:ascii="宋体" w:hAnsi="宋体" w:eastAsia="宋体" w:cs="Times New Roman"/>
          <w:b/>
          <w:sz w:val="28"/>
          <w:szCs w:val="28"/>
        </w:rPr>
      </w:pPr>
    </w:p>
    <w:p w14:paraId="092AEAFE">
      <w:pPr>
        <w:jc w:val="center"/>
        <w:rPr>
          <w:rFonts w:ascii="宋体" w:hAnsi="宋体" w:eastAsia="宋体" w:cs="Times New Roman"/>
          <w:b/>
          <w:sz w:val="36"/>
          <w:szCs w:val="24"/>
        </w:rPr>
      </w:pPr>
    </w:p>
    <w:p w14:paraId="123BA5E1">
      <w:pPr>
        <w:autoSpaceDE w:val="0"/>
        <w:autoSpaceDN w:val="0"/>
        <w:adjustRightInd w:val="0"/>
        <w:snapToGrid w:val="0"/>
        <w:spacing w:line="360" w:lineRule="auto"/>
        <w:jc w:val="center"/>
        <w:rPr>
          <w:rFonts w:ascii="宋体" w:hAnsi="宋体" w:eastAsia="宋体" w:cs="Times New Roman"/>
          <w:b/>
          <w:sz w:val="32"/>
          <w:szCs w:val="32"/>
        </w:rPr>
      </w:pPr>
    </w:p>
    <w:p w14:paraId="477469AA">
      <w:pPr>
        <w:autoSpaceDE w:val="0"/>
        <w:autoSpaceDN w:val="0"/>
        <w:adjustRightInd w:val="0"/>
        <w:snapToGrid w:val="0"/>
        <w:spacing w:line="360" w:lineRule="auto"/>
        <w:jc w:val="center"/>
        <w:rPr>
          <w:rFonts w:ascii="宋体" w:hAnsi="宋体" w:eastAsia="宋体" w:cs="Times New Roman"/>
          <w:b/>
          <w:sz w:val="32"/>
          <w:szCs w:val="32"/>
        </w:rPr>
      </w:pPr>
    </w:p>
    <w:p w14:paraId="48239DE1">
      <w:pPr>
        <w:autoSpaceDE w:val="0"/>
        <w:autoSpaceDN w:val="0"/>
        <w:adjustRightInd w:val="0"/>
        <w:snapToGrid w:val="0"/>
        <w:spacing w:line="360" w:lineRule="auto"/>
        <w:jc w:val="center"/>
        <w:rPr>
          <w:rFonts w:ascii="宋体" w:hAnsi="宋体" w:eastAsia="宋体" w:cs="Times New Roman"/>
          <w:b/>
          <w:sz w:val="32"/>
          <w:szCs w:val="32"/>
        </w:rPr>
      </w:pPr>
    </w:p>
    <w:p w14:paraId="66EAB701">
      <w:pPr>
        <w:autoSpaceDE w:val="0"/>
        <w:autoSpaceDN w:val="0"/>
        <w:adjustRightInd w:val="0"/>
        <w:snapToGrid w:val="0"/>
        <w:spacing w:line="360" w:lineRule="auto"/>
        <w:rPr>
          <w:rFonts w:ascii="宋体" w:hAnsi="宋体" w:eastAsia="宋体" w:cs="Times New Roman"/>
          <w:b/>
          <w:kern w:val="0"/>
          <w:sz w:val="30"/>
          <w:szCs w:val="30"/>
        </w:rPr>
      </w:pPr>
    </w:p>
    <w:p w14:paraId="66B7995D">
      <w:pPr>
        <w:spacing w:after="312" w:afterLines="100"/>
        <w:jc w:val="center"/>
        <w:rPr>
          <w:rFonts w:ascii="宋体" w:hAnsi="宋体" w:eastAsia="宋体" w:cs="Times New Roman"/>
          <w:b/>
          <w:kern w:val="0"/>
          <w:sz w:val="30"/>
          <w:szCs w:val="30"/>
        </w:rPr>
      </w:pPr>
    </w:p>
    <w:p w14:paraId="4577544F">
      <w:pPr>
        <w:spacing w:after="312" w:afterLines="100"/>
        <w:jc w:val="center"/>
        <w:rPr>
          <w:rFonts w:ascii="宋体" w:hAnsi="宋体" w:eastAsia="宋体" w:cs="Times New Roman"/>
          <w:b/>
          <w:kern w:val="0"/>
          <w:sz w:val="30"/>
          <w:szCs w:val="30"/>
        </w:rPr>
      </w:pPr>
      <w:r>
        <w:rPr>
          <w:rFonts w:hint="eastAsia" w:ascii="宋体" w:hAnsi="宋体" w:eastAsia="宋体" w:cs="Times New Roman"/>
          <w:b/>
          <w:kern w:val="0"/>
          <w:sz w:val="30"/>
          <w:szCs w:val="30"/>
        </w:rPr>
        <w:t>资格证明文件</w:t>
      </w:r>
    </w:p>
    <w:p w14:paraId="28126A9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1、依照《中华人民共和国公司法》注册、符合《中华人民共和国政府采购法》第二十二条要求具备的条件并具备</w:t>
      </w:r>
      <w:r>
        <w:rPr>
          <w:rFonts w:hint="eastAsia" w:ascii="宋体" w:hAnsi="宋体" w:eastAsia="宋体" w:cs="Times New Roman"/>
          <w:bCs/>
          <w:sz w:val="24"/>
          <w:szCs w:val="24"/>
        </w:rPr>
        <w:t>国家规定的相关该行业必备资质，</w:t>
      </w:r>
      <w:r>
        <w:rPr>
          <w:rFonts w:hint="eastAsia" w:ascii="宋体" w:hAnsi="宋体" w:eastAsia="宋体" w:cs="Times New Roman"/>
          <w:sz w:val="24"/>
          <w:szCs w:val="24"/>
        </w:rPr>
        <w:t>有能力提供本次招标服务的供应商；</w:t>
      </w:r>
    </w:p>
    <w:p w14:paraId="5612558E">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2、营业执照、税务登记证、组织机构代码证或登载有统一社会信用代码的营业执照；</w:t>
      </w:r>
    </w:p>
    <w:p w14:paraId="2C0BBFC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3、法定代表人授权书及被授权人身份证（法定代表人参加投标只须提交法定代表人身份证）；</w:t>
      </w:r>
    </w:p>
    <w:p w14:paraId="57C5DC2F">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宋体"/>
          <w:kern w:val="0"/>
          <w:sz w:val="24"/>
          <w:szCs w:val="24"/>
        </w:rPr>
        <w:t>供应商认为有必要提供的其它证明材料；</w:t>
      </w:r>
    </w:p>
    <w:p w14:paraId="655469A3">
      <w:pPr>
        <w:widowControl/>
        <w:spacing w:line="520" w:lineRule="exact"/>
        <w:ind w:firstLine="480" w:firstLineChars="200"/>
        <w:jc w:val="left"/>
        <w:rPr>
          <w:rFonts w:ascii="宋体" w:hAnsi="宋体" w:eastAsia="宋体" w:cs="宋体"/>
          <w:kern w:val="0"/>
          <w:sz w:val="24"/>
          <w:szCs w:val="24"/>
        </w:rPr>
      </w:pPr>
    </w:p>
    <w:p w14:paraId="5152ADE8">
      <w:pPr>
        <w:widowControl/>
        <w:spacing w:line="520" w:lineRule="exact"/>
        <w:ind w:firstLine="480" w:firstLineChars="200"/>
        <w:jc w:val="left"/>
        <w:rPr>
          <w:rFonts w:ascii="宋体" w:hAnsi="宋体" w:eastAsia="宋体" w:cs="宋体"/>
          <w:kern w:val="0"/>
          <w:sz w:val="24"/>
          <w:szCs w:val="24"/>
        </w:rPr>
      </w:pPr>
    </w:p>
    <w:p w14:paraId="1714FFCA">
      <w:pPr>
        <w:widowControl/>
        <w:spacing w:line="520" w:lineRule="exact"/>
        <w:ind w:firstLine="480" w:firstLineChars="200"/>
        <w:jc w:val="left"/>
        <w:rPr>
          <w:rFonts w:ascii="宋体" w:hAnsi="宋体" w:eastAsia="宋体" w:cs="宋体"/>
          <w:kern w:val="0"/>
          <w:sz w:val="24"/>
          <w:szCs w:val="24"/>
        </w:rPr>
      </w:pPr>
    </w:p>
    <w:p w14:paraId="1CE5331F">
      <w:pPr>
        <w:widowControl/>
        <w:spacing w:line="520" w:lineRule="exact"/>
        <w:ind w:firstLine="480" w:firstLineChars="200"/>
        <w:jc w:val="left"/>
        <w:rPr>
          <w:rFonts w:ascii="宋体" w:hAnsi="宋体" w:eastAsia="宋体" w:cs="宋体"/>
          <w:kern w:val="0"/>
          <w:sz w:val="24"/>
          <w:szCs w:val="24"/>
        </w:rPr>
      </w:pPr>
    </w:p>
    <w:p w14:paraId="601924F5">
      <w:pPr>
        <w:widowControl/>
        <w:spacing w:line="520" w:lineRule="exact"/>
        <w:ind w:firstLine="480" w:firstLineChars="200"/>
        <w:jc w:val="left"/>
        <w:rPr>
          <w:rFonts w:ascii="宋体" w:hAnsi="宋体" w:eastAsia="宋体" w:cs="宋体"/>
          <w:kern w:val="0"/>
          <w:sz w:val="24"/>
          <w:szCs w:val="24"/>
        </w:rPr>
      </w:pPr>
    </w:p>
    <w:p w14:paraId="79DD16E1">
      <w:pPr>
        <w:widowControl/>
        <w:spacing w:line="520" w:lineRule="exact"/>
        <w:ind w:firstLine="480" w:firstLineChars="200"/>
        <w:jc w:val="left"/>
        <w:rPr>
          <w:rFonts w:ascii="宋体" w:hAnsi="宋体" w:eastAsia="宋体" w:cs="宋体"/>
          <w:kern w:val="0"/>
          <w:sz w:val="24"/>
          <w:szCs w:val="24"/>
        </w:rPr>
      </w:pPr>
    </w:p>
    <w:p w14:paraId="7499E079">
      <w:pPr>
        <w:widowControl/>
        <w:spacing w:line="520" w:lineRule="exact"/>
        <w:ind w:firstLine="480" w:firstLineChars="200"/>
        <w:jc w:val="left"/>
        <w:rPr>
          <w:rFonts w:ascii="宋体" w:hAnsi="宋体" w:eastAsia="宋体" w:cs="宋体"/>
          <w:kern w:val="0"/>
          <w:sz w:val="24"/>
          <w:szCs w:val="24"/>
        </w:rPr>
      </w:pPr>
    </w:p>
    <w:p w14:paraId="7C92F045">
      <w:pPr>
        <w:widowControl/>
        <w:spacing w:line="520" w:lineRule="exact"/>
        <w:ind w:firstLine="480" w:firstLineChars="200"/>
        <w:jc w:val="left"/>
        <w:rPr>
          <w:rFonts w:ascii="宋体" w:hAnsi="宋体" w:eastAsia="宋体" w:cs="宋体"/>
          <w:kern w:val="0"/>
          <w:sz w:val="24"/>
          <w:szCs w:val="24"/>
        </w:rPr>
      </w:pPr>
    </w:p>
    <w:p w14:paraId="328C1796">
      <w:pPr>
        <w:widowControl/>
        <w:spacing w:line="520" w:lineRule="exact"/>
        <w:ind w:firstLine="480" w:firstLineChars="200"/>
        <w:jc w:val="left"/>
        <w:rPr>
          <w:rFonts w:ascii="宋体" w:hAnsi="宋体" w:eastAsia="宋体" w:cs="宋体"/>
          <w:kern w:val="0"/>
          <w:sz w:val="24"/>
          <w:szCs w:val="24"/>
        </w:rPr>
      </w:pPr>
    </w:p>
    <w:p w14:paraId="469A4820">
      <w:pPr>
        <w:widowControl/>
        <w:spacing w:line="520" w:lineRule="exact"/>
        <w:ind w:firstLine="480" w:firstLineChars="200"/>
        <w:jc w:val="left"/>
        <w:rPr>
          <w:rFonts w:ascii="宋体" w:hAnsi="宋体" w:eastAsia="宋体" w:cs="宋体"/>
          <w:kern w:val="0"/>
          <w:sz w:val="24"/>
          <w:szCs w:val="24"/>
        </w:rPr>
      </w:pPr>
    </w:p>
    <w:p w14:paraId="1DB76A4C">
      <w:pPr>
        <w:widowControl/>
        <w:spacing w:line="520" w:lineRule="exact"/>
        <w:ind w:firstLine="480" w:firstLineChars="200"/>
        <w:jc w:val="left"/>
        <w:rPr>
          <w:rFonts w:ascii="宋体" w:hAnsi="宋体" w:eastAsia="宋体" w:cs="宋体"/>
          <w:kern w:val="0"/>
          <w:sz w:val="24"/>
          <w:szCs w:val="24"/>
        </w:rPr>
      </w:pPr>
    </w:p>
    <w:p w14:paraId="00BD9E86">
      <w:pPr>
        <w:widowControl/>
        <w:spacing w:before="312" w:beforeLines="100" w:after="312" w:afterLines="100" w:line="440" w:lineRule="exact"/>
        <w:jc w:val="center"/>
        <w:rPr>
          <w:rFonts w:hint="eastAsia" w:hAnsi="宋体"/>
          <w:b/>
          <w:bCs/>
          <w:sz w:val="32"/>
          <w:szCs w:val="32"/>
        </w:rPr>
      </w:pPr>
    </w:p>
    <w:p w14:paraId="2C1F704F">
      <w:pPr>
        <w:widowControl/>
        <w:spacing w:before="312" w:beforeLines="100" w:after="312" w:afterLines="100" w:line="440" w:lineRule="exact"/>
        <w:jc w:val="center"/>
        <w:rPr>
          <w:rFonts w:hint="eastAsia" w:hAnsi="宋体"/>
          <w:b/>
          <w:bCs/>
          <w:sz w:val="32"/>
          <w:szCs w:val="32"/>
        </w:rPr>
      </w:pPr>
    </w:p>
    <w:p w14:paraId="45E6DF61">
      <w:pPr>
        <w:widowControl/>
        <w:spacing w:before="312" w:beforeLines="100" w:after="312" w:afterLines="100" w:line="440" w:lineRule="exact"/>
        <w:jc w:val="center"/>
        <w:rPr>
          <w:rFonts w:hint="eastAsia" w:hAnsi="宋体"/>
          <w:b/>
          <w:bCs/>
          <w:sz w:val="32"/>
          <w:szCs w:val="32"/>
        </w:rPr>
      </w:pPr>
    </w:p>
    <w:p w14:paraId="6D227D77">
      <w:pPr>
        <w:widowControl/>
        <w:spacing w:before="312" w:beforeLines="100" w:after="312" w:afterLines="100" w:line="440" w:lineRule="exact"/>
        <w:jc w:val="center"/>
        <w:rPr>
          <w:rFonts w:hint="eastAsia" w:hAnsi="宋体"/>
          <w:b/>
          <w:bCs/>
          <w:sz w:val="32"/>
          <w:szCs w:val="32"/>
        </w:rPr>
      </w:pPr>
    </w:p>
    <w:p w14:paraId="522BB6CD">
      <w:pPr>
        <w:widowControl/>
        <w:spacing w:before="312" w:beforeLines="100" w:after="312" w:afterLines="100" w:line="440" w:lineRule="exact"/>
        <w:jc w:val="center"/>
        <w:rPr>
          <w:rFonts w:hint="eastAsia" w:hAnsi="宋体" w:cs="宋体"/>
          <w:sz w:val="24"/>
        </w:rPr>
      </w:pPr>
      <w:r>
        <w:rPr>
          <w:rFonts w:hint="eastAsia" w:hAnsi="宋体"/>
          <w:b/>
          <w:bCs/>
          <w:sz w:val="32"/>
          <w:szCs w:val="32"/>
          <w:lang w:eastAsia="zh-CN"/>
        </w:rPr>
        <w:t>四</w:t>
      </w:r>
      <w:r>
        <w:rPr>
          <w:rFonts w:hint="eastAsia" w:hAnsi="宋体"/>
          <w:b/>
          <w:bCs/>
          <w:sz w:val="32"/>
          <w:szCs w:val="32"/>
        </w:rPr>
        <w:t>、商务响应说明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02"/>
        <w:gridCol w:w="3780"/>
        <w:gridCol w:w="4393"/>
      </w:tblGrid>
      <w:tr w14:paraId="44C1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326C2AE">
            <w:pPr>
              <w:jc w:val="center"/>
              <w:rPr>
                <w:b/>
                <w:sz w:val="21"/>
                <w:szCs w:val="21"/>
              </w:rPr>
            </w:pPr>
            <w:r>
              <w:rPr>
                <w:rFonts w:hint="eastAsia"/>
                <w:b/>
                <w:sz w:val="21"/>
                <w:szCs w:val="21"/>
              </w:rPr>
              <w:t>序号</w:t>
            </w:r>
          </w:p>
        </w:tc>
        <w:tc>
          <w:tcPr>
            <w:tcW w:w="3780" w:type="dxa"/>
            <w:noWrap w:val="0"/>
            <w:tcMar>
              <w:top w:w="28" w:type="dxa"/>
              <w:left w:w="57" w:type="dxa"/>
              <w:bottom w:w="28" w:type="dxa"/>
              <w:right w:w="57" w:type="dxa"/>
            </w:tcMar>
            <w:vAlign w:val="center"/>
          </w:tcPr>
          <w:p w14:paraId="0E3926BD">
            <w:pPr>
              <w:jc w:val="center"/>
              <w:rPr>
                <w:b/>
                <w:sz w:val="21"/>
                <w:szCs w:val="21"/>
              </w:rPr>
            </w:pPr>
            <w:r>
              <w:rPr>
                <w:rFonts w:hint="eastAsia" w:hAnsi="宋体"/>
                <w:b/>
                <w:sz w:val="21"/>
                <w:szCs w:val="21"/>
              </w:rPr>
              <w:t>谈判</w:t>
            </w:r>
            <w:r>
              <w:rPr>
                <w:rFonts w:hint="eastAsia"/>
                <w:b/>
                <w:sz w:val="21"/>
                <w:szCs w:val="21"/>
              </w:rPr>
              <w:t>文件商务条款</w:t>
            </w:r>
          </w:p>
        </w:tc>
        <w:tc>
          <w:tcPr>
            <w:tcW w:w="4393" w:type="dxa"/>
            <w:noWrap w:val="0"/>
            <w:tcMar>
              <w:top w:w="28" w:type="dxa"/>
              <w:left w:w="57" w:type="dxa"/>
              <w:bottom w:w="28" w:type="dxa"/>
              <w:right w:w="57" w:type="dxa"/>
            </w:tcMar>
            <w:vAlign w:val="center"/>
          </w:tcPr>
          <w:p w14:paraId="01227944">
            <w:pPr>
              <w:jc w:val="center"/>
              <w:rPr>
                <w:b/>
                <w:sz w:val="21"/>
                <w:szCs w:val="21"/>
              </w:rPr>
            </w:pPr>
            <w:r>
              <w:rPr>
                <w:rFonts w:hint="eastAsia" w:hAnsi="宋体"/>
                <w:b/>
                <w:sz w:val="21"/>
                <w:szCs w:val="21"/>
              </w:rPr>
              <w:t>谈判</w:t>
            </w:r>
            <w:r>
              <w:rPr>
                <w:rFonts w:hint="eastAsia"/>
                <w:b/>
                <w:sz w:val="21"/>
                <w:szCs w:val="21"/>
              </w:rPr>
              <w:t>响应文件响应说明</w:t>
            </w:r>
          </w:p>
        </w:tc>
      </w:tr>
      <w:tr w14:paraId="519C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7F8B75B8">
            <w:pPr>
              <w:jc w:val="center"/>
              <w:rPr>
                <w:sz w:val="21"/>
                <w:szCs w:val="21"/>
              </w:rPr>
            </w:pPr>
          </w:p>
        </w:tc>
        <w:tc>
          <w:tcPr>
            <w:tcW w:w="3780" w:type="dxa"/>
            <w:noWrap w:val="0"/>
            <w:tcMar>
              <w:top w:w="28" w:type="dxa"/>
              <w:left w:w="57" w:type="dxa"/>
              <w:bottom w:w="28" w:type="dxa"/>
              <w:right w:w="57" w:type="dxa"/>
            </w:tcMar>
            <w:vAlign w:val="center"/>
          </w:tcPr>
          <w:p w14:paraId="715B02D9">
            <w:pPr>
              <w:jc w:val="center"/>
              <w:rPr>
                <w:sz w:val="21"/>
                <w:szCs w:val="21"/>
              </w:rPr>
            </w:pPr>
          </w:p>
        </w:tc>
        <w:tc>
          <w:tcPr>
            <w:tcW w:w="4393" w:type="dxa"/>
            <w:noWrap w:val="0"/>
            <w:tcMar>
              <w:top w:w="28" w:type="dxa"/>
              <w:left w:w="57" w:type="dxa"/>
              <w:bottom w:w="28" w:type="dxa"/>
              <w:right w:w="57" w:type="dxa"/>
            </w:tcMar>
            <w:vAlign w:val="center"/>
          </w:tcPr>
          <w:p w14:paraId="4822B828">
            <w:pPr>
              <w:jc w:val="center"/>
              <w:rPr>
                <w:sz w:val="21"/>
                <w:szCs w:val="21"/>
              </w:rPr>
            </w:pPr>
          </w:p>
        </w:tc>
      </w:tr>
      <w:tr w14:paraId="6B7D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43733E5">
            <w:pPr>
              <w:jc w:val="center"/>
              <w:rPr>
                <w:sz w:val="21"/>
                <w:szCs w:val="21"/>
              </w:rPr>
            </w:pPr>
          </w:p>
        </w:tc>
        <w:tc>
          <w:tcPr>
            <w:tcW w:w="3780" w:type="dxa"/>
            <w:noWrap w:val="0"/>
            <w:tcMar>
              <w:top w:w="28" w:type="dxa"/>
              <w:left w:w="57" w:type="dxa"/>
              <w:bottom w:w="28" w:type="dxa"/>
              <w:right w:w="57" w:type="dxa"/>
            </w:tcMar>
            <w:vAlign w:val="center"/>
          </w:tcPr>
          <w:p w14:paraId="5EA37C84">
            <w:pPr>
              <w:jc w:val="center"/>
              <w:rPr>
                <w:sz w:val="21"/>
                <w:szCs w:val="21"/>
              </w:rPr>
            </w:pPr>
          </w:p>
        </w:tc>
        <w:tc>
          <w:tcPr>
            <w:tcW w:w="4393" w:type="dxa"/>
            <w:noWrap w:val="0"/>
            <w:tcMar>
              <w:top w:w="28" w:type="dxa"/>
              <w:left w:w="57" w:type="dxa"/>
              <w:bottom w:w="28" w:type="dxa"/>
              <w:right w:w="57" w:type="dxa"/>
            </w:tcMar>
            <w:vAlign w:val="center"/>
          </w:tcPr>
          <w:p w14:paraId="240AE7BB">
            <w:pPr>
              <w:jc w:val="center"/>
              <w:rPr>
                <w:sz w:val="21"/>
                <w:szCs w:val="21"/>
              </w:rPr>
            </w:pPr>
          </w:p>
        </w:tc>
      </w:tr>
      <w:tr w14:paraId="4638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DC9F23D">
            <w:pPr>
              <w:jc w:val="center"/>
              <w:rPr>
                <w:sz w:val="21"/>
                <w:szCs w:val="21"/>
              </w:rPr>
            </w:pPr>
          </w:p>
        </w:tc>
        <w:tc>
          <w:tcPr>
            <w:tcW w:w="3780" w:type="dxa"/>
            <w:noWrap w:val="0"/>
            <w:tcMar>
              <w:top w:w="28" w:type="dxa"/>
              <w:left w:w="57" w:type="dxa"/>
              <w:bottom w:w="28" w:type="dxa"/>
              <w:right w:w="57" w:type="dxa"/>
            </w:tcMar>
            <w:vAlign w:val="center"/>
          </w:tcPr>
          <w:p w14:paraId="2685EA96">
            <w:pPr>
              <w:jc w:val="center"/>
              <w:rPr>
                <w:sz w:val="21"/>
                <w:szCs w:val="21"/>
              </w:rPr>
            </w:pPr>
          </w:p>
        </w:tc>
        <w:tc>
          <w:tcPr>
            <w:tcW w:w="4393" w:type="dxa"/>
            <w:noWrap w:val="0"/>
            <w:tcMar>
              <w:top w:w="28" w:type="dxa"/>
              <w:left w:w="57" w:type="dxa"/>
              <w:bottom w:w="28" w:type="dxa"/>
              <w:right w:w="57" w:type="dxa"/>
            </w:tcMar>
            <w:vAlign w:val="center"/>
          </w:tcPr>
          <w:p w14:paraId="63064E42">
            <w:pPr>
              <w:jc w:val="center"/>
              <w:rPr>
                <w:sz w:val="21"/>
                <w:szCs w:val="21"/>
              </w:rPr>
            </w:pPr>
          </w:p>
        </w:tc>
      </w:tr>
      <w:tr w14:paraId="10FB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AF576AB">
            <w:pPr>
              <w:jc w:val="center"/>
              <w:rPr>
                <w:sz w:val="21"/>
                <w:szCs w:val="21"/>
              </w:rPr>
            </w:pPr>
          </w:p>
        </w:tc>
        <w:tc>
          <w:tcPr>
            <w:tcW w:w="3780" w:type="dxa"/>
            <w:noWrap w:val="0"/>
            <w:tcMar>
              <w:top w:w="28" w:type="dxa"/>
              <w:left w:w="57" w:type="dxa"/>
              <w:bottom w:w="28" w:type="dxa"/>
              <w:right w:w="57" w:type="dxa"/>
            </w:tcMar>
            <w:vAlign w:val="center"/>
          </w:tcPr>
          <w:p w14:paraId="664C6896">
            <w:pPr>
              <w:jc w:val="center"/>
              <w:rPr>
                <w:sz w:val="21"/>
                <w:szCs w:val="21"/>
              </w:rPr>
            </w:pPr>
          </w:p>
        </w:tc>
        <w:tc>
          <w:tcPr>
            <w:tcW w:w="4393" w:type="dxa"/>
            <w:noWrap w:val="0"/>
            <w:tcMar>
              <w:top w:w="28" w:type="dxa"/>
              <w:left w:w="57" w:type="dxa"/>
              <w:bottom w:w="28" w:type="dxa"/>
              <w:right w:w="57" w:type="dxa"/>
            </w:tcMar>
            <w:vAlign w:val="center"/>
          </w:tcPr>
          <w:p w14:paraId="250BF5BD">
            <w:pPr>
              <w:jc w:val="center"/>
              <w:rPr>
                <w:sz w:val="21"/>
                <w:szCs w:val="21"/>
              </w:rPr>
            </w:pPr>
          </w:p>
        </w:tc>
      </w:tr>
      <w:tr w14:paraId="4C8C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040B44">
            <w:pPr>
              <w:jc w:val="center"/>
              <w:rPr>
                <w:sz w:val="21"/>
                <w:szCs w:val="21"/>
              </w:rPr>
            </w:pPr>
          </w:p>
        </w:tc>
        <w:tc>
          <w:tcPr>
            <w:tcW w:w="3780" w:type="dxa"/>
            <w:noWrap w:val="0"/>
            <w:tcMar>
              <w:top w:w="28" w:type="dxa"/>
              <w:left w:w="57" w:type="dxa"/>
              <w:bottom w:w="28" w:type="dxa"/>
              <w:right w:w="57" w:type="dxa"/>
            </w:tcMar>
            <w:vAlign w:val="center"/>
          </w:tcPr>
          <w:p w14:paraId="071A012E">
            <w:pPr>
              <w:jc w:val="center"/>
              <w:rPr>
                <w:sz w:val="21"/>
                <w:szCs w:val="21"/>
              </w:rPr>
            </w:pPr>
          </w:p>
        </w:tc>
        <w:tc>
          <w:tcPr>
            <w:tcW w:w="4393" w:type="dxa"/>
            <w:noWrap w:val="0"/>
            <w:tcMar>
              <w:top w:w="28" w:type="dxa"/>
              <w:left w:w="57" w:type="dxa"/>
              <w:bottom w:w="28" w:type="dxa"/>
              <w:right w:w="57" w:type="dxa"/>
            </w:tcMar>
            <w:vAlign w:val="center"/>
          </w:tcPr>
          <w:p w14:paraId="6D928CFB">
            <w:pPr>
              <w:jc w:val="center"/>
              <w:rPr>
                <w:sz w:val="21"/>
                <w:szCs w:val="21"/>
              </w:rPr>
            </w:pPr>
          </w:p>
        </w:tc>
      </w:tr>
      <w:tr w14:paraId="4BCC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4C6DC33">
            <w:pPr>
              <w:jc w:val="center"/>
              <w:rPr>
                <w:sz w:val="21"/>
                <w:szCs w:val="21"/>
              </w:rPr>
            </w:pPr>
          </w:p>
        </w:tc>
        <w:tc>
          <w:tcPr>
            <w:tcW w:w="3780" w:type="dxa"/>
            <w:noWrap w:val="0"/>
            <w:tcMar>
              <w:top w:w="28" w:type="dxa"/>
              <w:left w:w="57" w:type="dxa"/>
              <w:bottom w:w="28" w:type="dxa"/>
              <w:right w:w="57" w:type="dxa"/>
            </w:tcMar>
            <w:vAlign w:val="center"/>
          </w:tcPr>
          <w:p w14:paraId="023B9E07">
            <w:pPr>
              <w:jc w:val="center"/>
              <w:rPr>
                <w:sz w:val="21"/>
                <w:szCs w:val="21"/>
              </w:rPr>
            </w:pPr>
          </w:p>
        </w:tc>
        <w:tc>
          <w:tcPr>
            <w:tcW w:w="4393" w:type="dxa"/>
            <w:noWrap w:val="0"/>
            <w:tcMar>
              <w:top w:w="28" w:type="dxa"/>
              <w:left w:w="57" w:type="dxa"/>
              <w:bottom w:w="28" w:type="dxa"/>
              <w:right w:w="57" w:type="dxa"/>
            </w:tcMar>
            <w:vAlign w:val="center"/>
          </w:tcPr>
          <w:p w14:paraId="16A2D973">
            <w:pPr>
              <w:jc w:val="center"/>
              <w:rPr>
                <w:sz w:val="21"/>
                <w:szCs w:val="21"/>
              </w:rPr>
            </w:pPr>
          </w:p>
        </w:tc>
      </w:tr>
      <w:tr w14:paraId="6C54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7CBCCB">
            <w:pPr>
              <w:jc w:val="center"/>
              <w:rPr>
                <w:sz w:val="21"/>
                <w:szCs w:val="21"/>
              </w:rPr>
            </w:pPr>
          </w:p>
        </w:tc>
        <w:tc>
          <w:tcPr>
            <w:tcW w:w="3780" w:type="dxa"/>
            <w:noWrap w:val="0"/>
            <w:tcMar>
              <w:top w:w="28" w:type="dxa"/>
              <w:left w:w="57" w:type="dxa"/>
              <w:bottom w:w="28" w:type="dxa"/>
              <w:right w:w="57" w:type="dxa"/>
            </w:tcMar>
            <w:vAlign w:val="center"/>
          </w:tcPr>
          <w:p w14:paraId="78ED6068">
            <w:pPr>
              <w:jc w:val="center"/>
              <w:rPr>
                <w:sz w:val="21"/>
                <w:szCs w:val="21"/>
              </w:rPr>
            </w:pPr>
          </w:p>
        </w:tc>
        <w:tc>
          <w:tcPr>
            <w:tcW w:w="4393" w:type="dxa"/>
            <w:noWrap w:val="0"/>
            <w:tcMar>
              <w:top w:w="28" w:type="dxa"/>
              <w:left w:w="57" w:type="dxa"/>
              <w:bottom w:w="28" w:type="dxa"/>
              <w:right w:w="57" w:type="dxa"/>
            </w:tcMar>
            <w:vAlign w:val="center"/>
          </w:tcPr>
          <w:p w14:paraId="5F8800AF">
            <w:pPr>
              <w:jc w:val="center"/>
              <w:rPr>
                <w:sz w:val="21"/>
                <w:szCs w:val="21"/>
              </w:rPr>
            </w:pPr>
          </w:p>
        </w:tc>
      </w:tr>
      <w:tr w14:paraId="09E8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CD018D0">
            <w:pPr>
              <w:jc w:val="center"/>
              <w:rPr>
                <w:sz w:val="21"/>
                <w:szCs w:val="21"/>
              </w:rPr>
            </w:pPr>
          </w:p>
        </w:tc>
        <w:tc>
          <w:tcPr>
            <w:tcW w:w="3780" w:type="dxa"/>
            <w:noWrap w:val="0"/>
            <w:tcMar>
              <w:top w:w="28" w:type="dxa"/>
              <w:left w:w="57" w:type="dxa"/>
              <w:bottom w:w="28" w:type="dxa"/>
              <w:right w:w="57" w:type="dxa"/>
            </w:tcMar>
            <w:vAlign w:val="center"/>
          </w:tcPr>
          <w:p w14:paraId="48198F25">
            <w:pPr>
              <w:jc w:val="center"/>
              <w:rPr>
                <w:sz w:val="21"/>
                <w:szCs w:val="21"/>
              </w:rPr>
            </w:pPr>
          </w:p>
        </w:tc>
        <w:tc>
          <w:tcPr>
            <w:tcW w:w="4393" w:type="dxa"/>
            <w:noWrap w:val="0"/>
            <w:tcMar>
              <w:top w:w="28" w:type="dxa"/>
              <w:left w:w="57" w:type="dxa"/>
              <w:bottom w:w="28" w:type="dxa"/>
              <w:right w:w="57" w:type="dxa"/>
            </w:tcMar>
            <w:vAlign w:val="center"/>
          </w:tcPr>
          <w:p w14:paraId="5331CEC4">
            <w:pPr>
              <w:jc w:val="center"/>
              <w:rPr>
                <w:sz w:val="21"/>
                <w:szCs w:val="21"/>
              </w:rPr>
            </w:pPr>
          </w:p>
        </w:tc>
      </w:tr>
      <w:tr w14:paraId="3B09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842DC12">
            <w:pPr>
              <w:jc w:val="center"/>
              <w:rPr>
                <w:sz w:val="21"/>
                <w:szCs w:val="21"/>
              </w:rPr>
            </w:pPr>
          </w:p>
        </w:tc>
        <w:tc>
          <w:tcPr>
            <w:tcW w:w="3780" w:type="dxa"/>
            <w:noWrap w:val="0"/>
            <w:tcMar>
              <w:top w:w="28" w:type="dxa"/>
              <w:left w:w="57" w:type="dxa"/>
              <w:bottom w:w="28" w:type="dxa"/>
              <w:right w:w="57" w:type="dxa"/>
            </w:tcMar>
            <w:vAlign w:val="center"/>
          </w:tcPr>
          <w:p w14:paraId="39D27A46">
            <w:pPr>
              <w:jc w:val="center"/>
              <w:rPr>
                <w:sz w:val="21"/>
                <w:szCs w:val="21"/>
              </w:rPr>
            </w:pPr>
          </w:p>
        </w:tc>
        <w:tc>
          <w:tcPr>
            <w:tcW w:w="4393" w:type="dxa"/>
            <w:noWrap w:val="0"/>
            <w:tcMar>
              <w:top w:w="28" w:type="dxa"/>
              <w:left w:w="57" w:type="dxa"/>
              <w:bottom w:w="28" w:type="dxa"/>
              <w:right w:w="57" w:type="dxa"/>
            </w:tcMar>
            <w:vAlign w:val="center"/>
          </w:tcPr>
          <w:p w14:paraId="68BA3CF4">
            <w:pPr>
              <w:jc w:val="center"/>
              <w:rPr>
                <w:sz w:val="21"/>
                <w:szCs w:val="21"/>
              </w:rPr>
            </w:pPr>
          </w:p>
        </w:tc>
      </w:tr>
      <w:tr w14:paraId="58F9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FFEC0F">
            <w:pPr>
              <w:jc w:val="center"/>
              <w:rPr>
                <w:sz w:val="21"/>
                <w:szCs w:val="21"/>
              </w:rPr>
            </w:pPr>
          </w:p>
        </w:tc>
        <w:tc>
          <w:tcPr>
            <w:tcW w:w="3780" w:type="dxa"/>
            <w:noWrap w:val="0"/>
            <w:tcMar>
              <w:top w:w="28" w:type="dxa"/>
              <w:left w:w="57" w:type="dxa"/>
              <w:bottom w:w="28" w:type="dxa"/>
              <w:right w:w="57" w:type="dxa"/>
            </w:tcMar>
            <w:vAlign w:val="center"/>
          </w:tcPr>
          <w:p w14:paraId="6F29BCB1">
            <w:pPr>
              <w:jc w:val="center"/>
              <w:rPr>
                <w:sz w:val="21"/>
                <w:szCs w:val="21"/>
              </w:rPr>
            </w:pPr>
          </w:p>
        </w:tc>
        <w:tc>
          <w:tcPr>
            <w:tcW w:w="4393" w:type="dxa"/>
            <w:noWrap w:val="0"/>
            <w:tcMar>
              <w:top w:w="28" w:type="dxa"/>
              <w:left w:w="57" w:type="dxa"/>
              <w:bottom w:w="28" w:type="dxa"/>
              <w:right w:w="57" w:type="dxa"/>
            </w:tcMar>
            <w:vAlign w:val="center"/>
          </w:tcPr>
          <w:p w14:paraId="7D82DAD4">
            <w:pPr>
              <w:jc w:val="center"/>
              <w:rPr>
                <w:sz w:val="21"/>
                <w:szCs w:val="21"/>
              </w:rPr>
            </w:pPr>
          </w:p>
        </w:tc>
      </w:tr>
      <w:tr w14:paraId="38F0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4A1AB3D">
            <w:pPr>
              <w:jc w:val="center"/>
              <w:rPr>
                <w:sz w:val="21"/>
                <w:szCs w:val="21"/>
              </w:rPr>
            </w:pPr>
          </w:p>
        </w:tc>
        <w:tc>
          <w:tcPr>
            <w:tcW w:w="3780" w:type="dxa"/>
            <w:noWrap w:val="0"/>
            <w:tcMar>
              <w:top w:w="28" w:type="dxa"/>
              <w:left w:w="57" w:type="dxa"/>
              <w:bottom w:w="28" w:type="dxa"/>
              <w:right w:w="57" w:type="dxa"/>
            </w:tcMar>
            <w:vAlign w:val="center"/>
          </w:tcPr>
          <w:p w14:paraId="264F4CCC">
            <w:pPr>
              <w:jc w:val="center"/>
              <w:rPr>
                <w:sz w:val="21"/>
                <w:szCs w:val="21"/>
              </w:rPr>
            </w:pPr>
          </w:p>
        </w:tc>
        <w:tc>
          <w:tcPr>
            <w:tcW w:w="4393" w:type="dxa"/>
            <w:noWrap w:val="0"/>
            <w:tcMar>
              <w:top w:w="28" w:type="dxa"/>
              <w:left w:w="57" w:type="dxa"/>
              <w:bottom w:w="28" w:type="dxa"/>
              <w:right w:w="57" w:type="dxa"/>
            </w:tcMar>
            <w:vAlign w:val="center"/>
          </w:tcPr>
          <w:p w14:paraId="4D2B4FF6">
            <w:pPr>
              <w:jc w:val="center"/>
              <w:rPr>
                <w:sz w:val="21"/>
                <w:szCs w:val="21"/>
              </w:rPr>
            </w:pPr>
          </w:p>
        </w:tc>
      </w:tr>
      <w:tr w14:paraId="6F73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D93C09">
            <w:pPr>
              <w:jc w:val="center"/>
              <w:rPr>
                <w:sz w:val="21"/>
                <w:szCs w:val="21"/>
              </w:rPr>
            </w:pPr>
          </w:p>
        </w:tc>
        <w:tc>
          <w:tcPr>
            <w:tcW w:w="3780" w:type="dxa"/>
            <w:noWrap w:val="0"/>
            <w:tcMar>
              <w:top w:w="28" w:type="dxa"/>
              <w:left w:w="57" w:type="dxa"/>
              <w:bottom w:w="28" w:type="dxa"/>
              <w:right w:w="57" w:type="dxa"/>
            </w:tcMar>
            <w:vAlign w:val="center"/>
          </w:tcPr>
          <w:p w14:paraId="2D1B686F">
            <w:pPr>
              <w:jc w:val="center"/>
              <w:rPr>
                <w:sz w:val="21"/>
                <w:szCs w:val="21"/>
              </w:rPr>
            </w:pPr>
          </w:p>
        </w:tc>
        <w:tc>
          <w:tcPr>
            <w:tcW w:w="4393" w:type="dxa"/>
            <w:noWrap w:val="0"/>
            <w:tcMar>
              <w:top w:w="28" w:type="dxa"/>
              <w:left w:w="57" w:type="dxa"/>
              <w:bottom w:w="28" w:type="dxa"/>
              <w:right w:w="57" w:type="dxa"/>
            </w:tcMar>
            <w:vAlign w:val="center"/>
          </w:tcPr>
          <w:p w14:paraId="6FE3808F">
            <w:pPr>
              <w:jc w:val="center"/>
              <w:rPr>
                <w:sz w:val="21"/>
                <w:szCs w:val="21"/>
              </w:rPr>
            </w:pPr>
          </w:p>
        </w:tc>
      </w:tr>
      <w:tr w14:paraId="7D78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BFA0E0F">
            <w:pPr>
              <w:jc w:val="center"/>
              <w:rPr>
                <w:sz w:val="21"/>
                <w:szCs w:val="21"/>
              </w:rPr>
            </w:pPr>
          </w:p>
        </w:tc>
        <w:tc>
          <w:tcPr>
            <w:tcW w:w="3780" w:type="dxa"/>
            <w:noWrap w:val="0"/>
            <w:tcMar>
              <w:top w:w="28" w:type="dxa"/>
              <w:left w:w="57" w:type="dxa"/>
              <w:bottom w:w="28" w:type="dxa"/>
              <w:right w:w="57" w:type="dxa"/>
            </w:tcMar>
            <w:vAlign w:val="center"/>
          </w:tcPr>
          <w:p w14:paraId="7F73A1BD">
            <w:pPr>
              <w:jc w:val="center"/>
              <w:rPr>
                <w:sz w:val="21"/>
                <w:szCs w:val="21"/>
              </w:rPr>
            </w:pPr>
          </w:p>
        </w:tc>
        <w:tc>
          <w:tcPr>
            <w:tcW w:w="4393" w:type="dxa"/>
            <w:noWrap w:val="0"/>
            <w:tcMar>
              <w:top w:w="28" w:type="dxa"/>
              <w:left w:w="57" w:type="dxa"/>
              <w:bottom w:w="28" w:type="dxa"/>
              <w:right w:w="57" w:type="dxa"/>
            </w:tcMar>
            <w:vAlign w:val="center"/>
          </w:tcPr>
          <w:p w14:paraId="3D0284BF">
            <w:pPr>
              <w:jc w:val="center"/>
              <w:rPr>
                <w:sz w:val="21"/>
                <w:szCs w:val="21"/>
              </w:rPr>
            </w:pPr>
          </w:p>
        </w:tc>
      </w:tr>
      <w:tr w14:paraId="0D60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72AC93A">
            <w:pPr>
              <w:jc w:val="center"/>
              <w:rPr>
                <w:sz w:val="21"/>
                <w:szCs w:val="21"/>
              </w:rPr>
            </w:pPr>
          </w:p>
        </w:tc>
        <w:tc>
          <w:tcPr>
            <w:tcW w:w="3780" w:type="dxa"/>
            <w:noWrap w:val="0"/>
            <w:tcMar>
              <w:top w:w="28" w:type="dxa"/>
              <w:left w:w="57" w:type="dxa"/>
              <w:bottom w:w="28" w:type="dxa"/>
              <w:right w:w="57" w:type="dxa"/>
            </w:tcMar>
            <w:vAlign w:val="center"/>
          </w:tcPr>
          <w:p w14:paraId="1FB0057A">
            <w:pPr>
              <w:jc w:val="center"/>
              <w:rPr>
                <w:sz w:val="21"/>
                <w:szCs w:val="21"/>
              </w:rPr>
            </w:pPr>
          </w:p>
        </w:tc>
        <w:tc>
          <w:tcPr>
            <w:tcW w:w="4393" w:type="dxa"/>
            <w:noWrap w:val="0"/>
            <w:tcMar>
              <w:top w:w="28" w:type="dxa"/>
              <w:left w:w="57" w:type="dxa"/>
              <w:bottom w:w="28" w:type="dxa"/>
              <w:right w:w="57" w:type="dxa"/>
            </w:tcMar>
            <w:vAlign w:val="center"/>
          </w:tcPr>
          <w:p w14:paraId="4DC8DB85">
            <w:pPr>
              <w:jc w:val="center"/>
              <w:rPr>
                <w:sz w:val="21"/>
                <w:szCs w:val="21"/>
              </w:rPr>
            </w:pPr>
          </w:p>
        </w:tc>
      </w:tr>
      <w:tr w14:paraId="3BD4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9D18548">
            <w:pPr>
              <w:jc w:val="center"/>
              <w:rPr>
                <w:sz w:val="21"/>
                <w:szCs w:val="21"/>
              </w:rPr>
            </w:pPr>
          </w:p>
        </w:tc>
        <w:tc>
          <w:tcPr>
            <w:tcW w:w="3780" w:type="dxa"/>
            <w:noWrap w:val="0"/>
            <w:tcMar>
              <w:top w:w="28" w:type="dxa"/>
              <w:left w:w="57" w:type="dxa"/>
              <w:bottom w:w="28" w:type="dxa"/>
              <w:right w:w="57" w:type="dxa"/>
            </w:tcMar>
            <w:vAlign w:val="center"/>
          </w:tcPr>
          <w:p w14:paraId="22A2B45F">
            <w:pPr>
              <w:jc w:val="center"/>
              <w:rPr>
                <w:sz w:val="21"/>
                <w:szCs w:val="21"/>
              </w:rPr>
            </w:pPr>
          </w:p>
        </w:tc>
        <w:tc>
          <w:tcPr>
            <w:tcW w:w="4393" w:type="dxa"/>
            <w:noWrap w:val="0"/>
            <w:tcMar>
              <w:top w:w="28" w:type="dxa"/>
              <w:left w:w="57" w:type="dxa"/>
              <w:bottom w:w="28" w:type="dxa"/>
              <w:right w:w="57" w:type="dxa"/>
            </w:tcMar>
            <w:vAlign w:val="center"/>
          </w:tcPr>
          <w:p w14:paraId="2E484A0C">
            <w:pPr>
              <w:jc w:val="center"/>
              <w:rPr>
                <w:sz w:val="21"/>
                <w:szCs w:val="21"/>
              </w:rPr>
            </w:pPr>
          </w:p>
        </w:tc>
      </w:tr>
    </w:tbl>
    <w:p w14:paraId="516BAB07">
      <w:pPr>
        <w:spacing w:before="156" w:beforeLines="50" w:line="440" w:lineRule="exact"/>
        <w:ind w:firstLine="240" w:firstLineChars="100"/>
        <w:rPr>
          <w:sz w:val="24"/>
          <w:szCs w:val="24"/>
        </w:rPr>
      </w:pPr>
      <w:r>
        <w:rPr>
          <w:rFonts w:hint="eastAsia"/>
          <w:sz w:val="24"/>
          <w:szCs w:val="24"/>
        </w:rPr>
        <w:t>注：按</w:t>
      </w:r>
      <w:r>
        <w:rPr>
          <w:rFonts w:hint="eastAsia"/>
          <w:sz w:val="24"/>
          <w:szCs w:val="24"/>
          <w:lang w:eastAsia="zh-CN"/>
        </w:rPr>
        <w:t>院方网站公示</w:t>
      </w:r>
      <w:r>
        <w:rPr>
          <w:rFonts w:hint="eastAsia"/>
          <w:sz w:val="24"/>
          <w:szCs w:val="24"/>
        </w:rPr>
        <w:t>要求的内容逐项响应说明，如有漏报、瞒报将视为未响应。</w:t>
      </w:r>
    </w:p>
    <w:p w14:paraId="27E79D08">
      <w:pPr>
        <w:spacing w:line="440" w:lineRule="exact"/>
        <w:ind w:firstLine="240" w:firstLineChars="100"/>
        <w:rPr>
          <w:rFonts w:hint="eastAsia"/>
          <w:sz w:val="24"/>
          <w:szCs w:val="24"/>
        </w:rPr>
      </w:pPr>
    </w:p>
    <w:p w14:paraId="31699C85">
      <w:pPr>
        <w:spacing w:line="440" w:lineRule="exact"/>
        <w:ind w:firstLine="240" w:firstLineChars="100"/>
        <w:rPr>
          <w:sz w:val="24"/>
          <w:szCs w:val="24"/>
        </w:rPr>
      </w:pPr>
      <w:r>
        <w:rPr>
          <w:rFonts w:hint="eastAsia"/>
          <w:sz w:val="24"/>
          <w:szCs w:val="24"/>
        </w:rPr>
        <w:t>供应商：（盖章）</w:t>
      </w:r>
      <w:r>
        <w:rPr>
          <w:rFonts w:cs="宋体"/>
          <w:sz w:val="24"/>
          <w:szCs w:val="24"/>
          <w:u w:val="single"/>
        </w:rPr>
        <w:t xml:space="preserve">         </w:t>
      </w:r>
      <w:r>
        <w:rPr>
          <w:rFonts w:hint="eastAsia" w:cs="宋体"/>
          <w:sz w:val="24"/>
          <w:szCs w:val="24"/>
          <w:u w:val="single"/>
        </w:rPr>
        <w:t xml:space="preserve">            </w:t>
      </w:r>
      <w:r>
        <w:rPr>
          <w:rFonts w:cs="宋体"/>
          <w:sz w:val="24"/>
          <w:szCs w:val="24"/>
          <w:u w:val="single"/>
        </w:rPr>
        <w:t xml:space="preserve">     </w:t>
      </w:r>
    </w:p>
    <w:p w14:paraId="4C3CAC3F">
      <w:pPr>
        <w:spacing w:line="440" w:lineRule="exact"/>
        <w:ind w:firstLine="240" w:firstLineChars="100"/>
        <w:rPr>
          <w:rFonts w:cs="宋体"/>
          <w:sz w:val="24"/>
          <w:szCs w:val="24"/>
        </w:rPr>
      </w:pPr>
    </w:p>
    <w:p w14:paraId="6950CBD1">
      <w:pPr>
        <w:spacing w:line="440" w:lineRule="exact"/>
        <w:ind w:firstLine="240" w:firstLineChars="100"/>
        <w:rPr>
          <w:sz w:val="24"/>
          <w:szCs w:val="24"/>
        </w:rPr>
      </w:pPr>
      <w:r>
        <w:rPr>
          <w:rFonts w:hint="eastAsia" w:cs="宋体"/>
          <w:sz w:val="24"/>
          <w:szCs w:val="24"/>
        </w:rPr>
        <w:t>法定代表人或授权代理人签字：</w:t>
      </w:r>
      <w:r>
        <w:rPr>
          <w:rFonts w:cs="宋体"/>
          <w:sz w:val="24"/>
          <w:szCs w:val="24"/>
          <w:u w:val="single"/>
        </w:rPr>
        <w:t>   </w:t>
      </w:r>
      <w:r>
        <w:rPr>
          <w:rFonts w:hint="eastAsia" w:cs="宋体"/>
          <w:sz w:val="24"/>
          <w:szCs w:val="24"/>
          <w:u w:val="single"/>
        </w:rPr>
        <w:t xml:space="preserve">       </w:t>
      </w:r>
      <w:r>
        <w:rPr>
          <w:rFonts w:cs="宋体"/>
          <w:sz w:val="24"/>
          <w:szCs w:val="24"/>
          <w:u w:val="single"/>
        </w:rPr>
        <w:t>  </w:t>
      </w:r>
    </w:p>
    <w:p w14:paraId="2B6B82A2">
      <w:pPr>
        <w:spacing w:line="440" w:lineRule="exact"/>
        <w:ind w:firstLine="1017" w:firstLineChars="424"/>
        <w:jc w:val="right"/>
        <w:rPr>
          <w:sz w:val="24"/>
          <w:szCs w:val="24"/>
        </w:rPr>
      </w:pPr>
    </w:p>
    <w:p w14:paraId="194B8A85">
      <w:pPr>
        <w:pStyle w:val="5"/>
        <w:jc w:val="right"/>
        <w:rPr>
          <w:rFonts w:hint="eastAsia"/>
          <w:b w:val="0"/>
          <w:sz w:val="24"/>
          <w:szCs w:val="24"/>
        </w:rPr>
      </w:pPr>
      <w:r>
        <w:rPr>
          <w:rFonts w:hint="eastAsia"/>
          <w:b w:val="0"/>
          <w:sz w:val="24"/>
          <w:szCs w:val="24"/>
        </w:rPr>
        <w:t>日期：     年   月    日</w:t>
      </w:r>
    </w:p>
    <w:p w14:paraId="51397B06">
      <w:pPr>
        <w:spacing w:before="312" w:beforeLines="100" w:after="156" w:afterLines="50" w:line="440" w:lineRule="exact"/>
        <w:jc w:val="center"/>
        <w:rPr>
          <w:rFonts w:hint="eastAsia" w:hAnsi="宋体"/>
          <w:b/>
          <w:bCs/>
          <w:sz w:val="32"/>
          <w:szCs w:val="32"/>
        </w:rPr>
      </w:pPr>
      <w:r>
        <w:rPr>
          <w:rFonts w:hAnsi="宋体"/>
          <w:sz w:val="24"/>
        </w:rPr>
        <w:br w:type="page"/>
      </w:r>
      <w:r>
        <w:rPr>
          <w:rFonts w:hint="eastAsia" w:hAnsi="宋体"/>
          <w:b/>
          <w:bCs/>
          <w:sz w:val="32"/>
          <w:szCs w:val="32"/>
          <w:lang w:eastAsia="zh-CN"/>
        </w:rPr>
        <w:t>五</w:t>
      </w:r>
      <w:r>
        <w:rPr>
          <w:rFonts w:hint="eastAsia" w:hAnsi="宋体"/>
          <w:b/>
          <w:bCs/>
          <w:sz w:val="32"/>
          <w:szCs w:val="32"/>
        </w:rPr>
        <w:t>、货物说明一览表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31"/>
        <w:gridCol w:w="2774"/>
        <w:gridCol w:w="1053"/>
        <w:gridCol w:w="893"/>
        <w:gridCol w:w="1786"/>
        <w:gridCol w:w="1559"/>
      </w:tblGrid>
      <w:tr w14:paraId="1806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38ED0F86">
            <w:pPr>
              <w:jc w:val="center"/>
              <w:rPr>
                <w:rFonts w:hint="eastAsia" w:hAnsi="宋体"/>
                <w:b/>
                <w:sz w:val="21"/>
                <w:szCs w:val="21"/>
              </w:rPr>
            </w:pPr>
            <w:r>
              <w:rPr>
                <w:rFonts w:hint="eastAsia" w:hAnsi="宋体"/>
                <w:b/>
                <w:sz w:val="21"/>
                <w:szCs w:val="21"/>
              </w:rPr>
              <w:t>序号</w:t>
            </w:r>
          </w:p>
        </w:tc>
        <w:tc>
          <w:tcPr>
            <w:tcW w:w="2774" w:type="dxa"/>
            <w:noWrap w:val="0"/>
            <w:vAlign w:val="center"/>
          </w:tcPr>
          <w:p w14:paraId="187F9C07">
            <w:pPr>
              <w:jc w:val="center"/>
              <w:rPr>
                <w:rFonts w:hint="eastAsia" w:hAnsi="宋体"/>
                <w:b/>
                <w:sz w:val="21"/>
                <w:szCs w:val="21"/>
              </w:rPr>
            </w:pPr>
            <w:r>
              <w:rPr>
                <w:rFonts w:hint="eastAsia" w:hAnsi="宋体"/>
                <w:b/>
                <w:sz w:val="21"/>
                <w:szCs w:val="21"/>
              </w:rPr>
              <w:t>货物名称</w:t>
            </w:r>
          </w:p>
        </w:tc>
        <w:tc>
          <w:tcPr>
            <w:tcW w:w="1053" w:type="dxa"/>
            <w:noWrap w:val="0"/>
            <w:vAlign w:val="center"/>
          </w:tcPr>
          <w:p w14:paraId="36424E78">
            <w:pPr>
              <w:jc w:val="center"/>
              <w:rPr>
                <w:rFonts w:hint="eastAsia" w:hAnsi="宋体"/>
                <w:b/>
                <w:sz w:val="21"/>
                <w:szCs w:val="21"/>
              </w:rPr>
            </w:pPr>
            <w:r>
              <w:rPr>
                <w:rFonts w:hint="eastAsia" w:hAnsi="宋体"/>
                <w:b/>
                <w:sz w:val="21"/>
                <w:szCs w:val="21"/>
              </w:rPr>
              <w:t>制造商</w:t>
            </w:r>
          </w:p>
        </w:tc>
        <w:tc>
          <w:tcPr>
            <w:tcW w:w="893" w:type="dxa"/>
            <w:noWrap w:val="0"/>
            <w:tcMar>
              <w:top w:w="28" w:type="dxa"/>
              <w:left w:w="57" w:type="dxa"/>
              <w:bottom w:w="28" w:type="dxa"/>
              <w:right w:w="57" w:type="dxa"/>
            </w:tcMar>
            <w:vAlign w:val="center"/>
          </w:tcPr>
          <w:p w14:paraId="74D6AAFA">
            <w:pPr>
              <w:jc w:val="center"/>
              <w:rPr>
                <w:rFonts w:hint="eastAsia" w:hAnsi="宋体"/>
                <w:b/>
                <w:sz w:val="21"/>
                <w:szCs w:val="21"/>
              </w:rPr>
            </w:pPr>
            <w:r>
              <w:rPr>
                <w:rFonts w:hint="eastAsia" w:hAnsi="宋体"/>
                <w:b/>
                <w:sz w:val="21"/>
                <w:szCs w:val="21"/>
              </w:rPr>
              <w:t>产 地</w:t>
            </w:r>
          </w:p>
        </w:tc>
        <w:tc>
          <w:tcPr>
            <w:tcW w:w="1786" w:type="dxa"/>
            <w:noWrap w:val="0"/>
            <w:vAlign w:val="center"/>
          </w:tcPr>
          <w:p w14:paraId="1B440324">
            <w:pPr>
              <w:jc w:val="center"/>
              <w:rPr>
                <w:rFonts w:hint="eastAsia" w:hAnsi="宋体"/>
                <w:b/>
                <w:sz w:val="21"/>
                <w:szCs w:val="21"/>
              </w:rPr>
            </w:pPr>
            <w:r>
              <w:rPr>
                <w:rFonts w:hint="eastAsia" w:hAnsi="宋体"/>
                <w:b/>
                <w:sz w:val="21"/>
                <w:szCs w:val="21"/>
              </w:rPr>
              <w:t>型号</w:t>
            </w:r>
          </w:p>
        </w:tc>
        <w:tc>
          <w:tcPr>
            <w:tcW w:w="1559" w:type="dxa"/>
            <w:noWrap w:val="0"/>
            <w:vAlign w:val="center"/>
          </w:tcPr>
          <w:p w14:paraId="126301A5">
            <w:pPr>
              <w:jc w:val="center"/>
              <w:rPr>
                <w:rFonts w:hint="eastAsia" w:hAnsi="宋体"/>
                <w:b/>
                <w:sz w:val="21"/>
                <w:szCs w:val="21"/>
              </w:rPr>
            </w:pPr>
            <w:r>
              <w:rPr>
                <w:rFonts w:hint="eastAsia" w:hAnsi="宋体"/>
                <w:b/>
                <w:sz w:val="21"/>
                <w:szCs w:val="21"/>
              </w:rPr>
              <w:t>规格参数</w:t>
            </w:r>
          </w:p>
        </w:tc>
      </w:tr>
      <w:tr w14:paraId="23D9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D2EDAA2">
            <w:pPr>
              <w:jc w:val="center"/>
              <w:rPr>
                <w:rFonts w:hint="eastAsia" w:hAnsi="宋体"/>
                <w:sz w:val="21"/>
                <w:szCs w:val="21"/>
              </w:rPr>
            </w:pPr>
          </w:p>
        </w:tc>
        <w:tc>
          <w:tcPr>
            <w:tcW w:w="2774" w:type="dxa"/>
            <w:noWrap w:val="0"/>
            <w:vAlign w:val="center"/>
          </w:tcPr>
          <w:p w14:paraId="018EF64D">
            <w:pPr>
              <w:jc w:val="center"/>
              <w:rPr>
                <w:rFonts w:hint="eastAsia" w:hAnsi="宋体"/>
                <w:sz w:val="21"/>
                <w:szCs w:val="21"/>
              </w:rPr>
            </w:pPr>
          </w:p>
        </w:tc>
        <w:tc>
          <w:tcPr>
            <w:tcW w:w="1053" w:type="dxa"/>
            <w:noWrap w:val="0"/>
            <w:vAlign w:val="center"/>
          </w:tcPr>
          <w:p w14:paraId="4D5F5510">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0C54260C">
            <w:pPr>
              <w:jc w:val="center"/>
              <w:rPr>
                <w:rFonts w:hint="eastAsia" w:hAnsi="宋体"/>
                <w:sz w:val="21"/>
                <w:szCs w:val="21"/>
                <w:u w:val="single"/>
              </w:rPr>
            </w:pPr>
          </w:p>
        </w:tc>
        <w:tc>
          <w:tcPr>
            <w:tcW w:w="1786" w:type="dxa"/>
            <w:noWrap w:val="0"/>
            <w:vAlign w:val="center"/>
          </w:tcPr>
          <w:p w14:paraId="682EB646">
            <w:pPr>
              <w:jc w:val="center"/>
              <w:rPr>
                <w:rFonts w:hint="eastAsia" w:hAnsi="宋体"/>
                <w:sz w:val="21"/>
                <w:szCs w:val="21"/>
                <w:u w:val="single"/>
              </w:rPr>
            </w:pPr>
          </w:p>
        </w:tc>
        <w:tc>
          <w:tcPr>
            <w:tcW w:w="1559" w:type="dxa"/>
            <w:noWrap w:val="0"/>
            <w:vAlign w:val="center"/>
          </w:tcPr>
          <w:p w14:paraId="1111CF33">
            <w:pPr>
              <w:jc w:val="center"/>
              <w:rPr>
                <w:rFonts w:hint="eastAsia" w:hAnsi="宋体"/>
                <w:sz w:val="21"/>
                <w:szCs w:val="21"/>
                <w:u w:val="single"/>
              </w:rPr>
            </w:pPr>
          </w:p>
        </w:tc>
      </w:tr>
      <w:tr w14:paraId="252D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6D3F1140">
            <w:pPr>
              <w:jc w:val="center"/>
              <w:rPr>
                <w:rFonts w:hint="eastAsia" w:hAnsi="宋体"/>
                <w:sz w:val="21"/>
                <w:szCs w:val="21"/>
              </w:rPr>
            </w:pPr>
          </w:p>
        </w:tc>
        <w:tc>
          <w:tcPr>
            <w:tcW w:w="2774" w:type="dxa"/>
            <w:noWrap w:val="0"/>
            <w:vAlign w:val="center"/>
          </w:tcPr>
          <w:p w14:paraId="4CF5CC3E">
            <w:pPr>
              <w:jc w:val="center"/>
              <w:rPr>
                <w:rFonts w:hint="eastAsia" w:hAnsi="宋体"/>
                <w:sz w:val="21"/>
                <w:szCs w:val="21"/>
              </w:rPr>
            </w:pPr>
          </w:p>
        </w:tc>
        <w:tc>
          <w:tcPr>
            <w:tcW w:w="1053" w:type="dxa"/>
            <w:noWrap w:val="0"/>
            <w:vAlign w:val="center"/>
          </w:tcPr>
          <w:p w14:paraId="6582B41E">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1774163F">
            <w:pPr>
              <w:jc w:val="center"/>
              <w:rPr>
                <w:rFonts w:hint="eastAsia" w:hAnsi="宋体"/>
                <w:sz w:val="21"/>
                <w:szCs w:val="21"/>
                <w:u w:val="single"/>
              </w:rPr>
            </w:pPr>
          </w:p>
        </w:tc>
        <w:tc>
          <w:tcPr>
            <w:tcW w:w="1786" w:type="dxa"/>
            <w:noWrap w:val="0"/>
            <w:vAlign w:val="center"/>
          </w:tcPr>
          <w:p w14:paraId="3948B26D">
            <w:pPr>
              <w:jc w:val="center"/>
              <w:rPr>
                <w:rFonts w:hint="eastAsia" w:hAnsi="宋体"/>
                <w:sz w:val="21"/>
                <w:szCs w:val="21"/>
                <w:u w:val="single"/>
              </w:rPr>
            </w:pPr>
          </w:p>
        </w:tc>
        <w:tc>
          <w:tcPr>
            <w:tcW w:w="1559" w:type="dxa"/>
            <w:noWrap w:val="0"/>
            <w:vAlign w:val="center"/>
          </w:tcPr>
          <w:p w14:paraId="0C3D578B">
            <w:pPr>
              <w:jc w:val="center"/>
              <w:rPr>
                <w:rFonts w:hint="eastAsia" w:hAnsi="宋体"/>
                <w:sz w:val="21"/>
                <w:szCs w:val="21"/>
                <w:u w:val="single"/>
              </w:rPr>
            </w:pPr>
          </w:p>
        </w:tc>
      </w:tr>
      <w:tr w14:paraId="3E80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4B66532">
            <w:pPr>
              <w:jc w:val="center"/>
              <w:rPr>
                <w:rFonts w:hint="eastAsia" w:hAnsi="宋体"/>
                <w:sz w:val="21"/>
                <w:szCs w:val="21"/>
              </w:rPr>
            </w:pPr>
          </w:p>
        </w:tc>
        <w:tc>
          <w:tcPr>
            <w:tcW w:w="2774" w:type="dxa"/>
            <w:noWrap w:val="0"/>
            <w:vAlign w:val="center"/>
          </w:tcPr>
          <w:p w14:paraId="5C06573C">
            <w:pPr>
              <w:jc w:val="center"/>
              <w:rPr>
                <w:rFonts w:hint="eastAsia" w:hAnsi="宋体"/>
                <w:sz w:val="21"/>
                <w:szCs w:val="21"/>
              </w:rPr>
            </w:pPr>
          </w:p>
        </w:tc>
        <w:tc>
          <w:tcPr>
            <w:tcW w:w="1053" w:type="dxa"/>
            <w:noWrap w:val="0"/>
            <w:vAlign w:val="center"/>
          </w:tcPr>
          <w:p w14:paraId="072E54F6">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1B75ECD7">
            <w:pPr>
              <w:jc w:val="center"/>
              <w:rPr>
                <w:rFonts w:hint="eastAsia" w:hAnsi="宋体"/>
                <w:sz w:val="21"/>
                <w:szCs w:val="21"/>
                <w:u w:val="single"/>
              </w:rPr>
            </w:pPr>
          </w:p>
        </w:tc>
        <w:tc>
          <w:tcPr>
            <w:tcW w:w="1786" w:type="dxa"/>
            <w:noWrap w:val="0"/>
            <w:vAlign w:val="center"/>
          </w:tcPr>
          <w:p w14:paraId="79EDF068">
            <w:pPr>
              <w:jc w:val="center"/>
              <w:rPr>
                <w:rFonts w:hint="eastAsia" w:hAnsi="宋体"/>
                <w:sz w:val="21"/>
                <w:szCs w:val="21"/>
                <w:u w:val="single"/>
              </w:rPr>
            </w:pPr>
          </w:p>
        </w:tc>
        <w:tc>
          <w:tcPr>
            <w:tcW w:w="1559" w:type="dxa"/>
            <w:noWrap w:val="0"/>
            <w:vAlign w:val="center"/>
          </w:tcPr>
          <w:p w14:paraId="6D539B8D">
            <w:pPr>
              <w:jc w:val="center"/>
              <w:rPr>
                <w:rFonts w:hint="eastAsia" w:hAnsi="宋体"/>
                <w:sz w:val="21"/>
                <w:szCs w:val="21"/>
                <w:u w:val="single"/>
              </w:rPr>
            </w:pPr>
          </w:p>
        </w:tc>
      </w:tr>
      <w:tr w14:paraId="3961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24ADD88">
            <w:pPr>
              <w:jc w:val="center"/>
              <w:rPr>
                <w:rFonts w:hint="eastAsia" w:hAnsi="宋体"/>
                <w:sz w:val="21"/>
                <w:szCs w:val="21"/>
              </w:rPr>
            </w:pPr>
          </w:p>
        </w:tc>
        <w:tc>
          <w:tcPr>
            <w:tcW w:w="2774" w:type="dxa"/>
            <w:noWrap w:val="0"/>
            <w:vAlign w:val="center"/>
          </w:tcPr>
          <w:p w14:paraId="70065620">
            <w:pPr>
              <w:jc w:val="center"/>
              <w:rPr>
                <w:rFonts w:hint="eastAsia" w:hAnsi="宋体"/>
                <w:sz w:val="21"/>
                <w:szCs w:val="21"/>
              </w:rPr>
            </w:pPr>
          </w:p>
        </w:tc>
        <w:tc>
          <w:tcPr>
            <w:tcW w:w="1053" w:type="dxa"/>
            <w:noWrap w:val="0"/>
            <w:vAlign w:val="center"/>
          </w:tcPr>
          <w:p w14:paraId="0EB78D62">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9F522C9">
            <w:pPr>
              <w:jc w:val="center"/>
              <w:rPr>
                <w:rFonts w:hint="eastAsia" w:hAnsi="宋体"/>
                <w:sz w:val="21"/>
                <w:szCs w:val="21"/>
                <w:u w:val="single"/>
              </w:rPr>
            </w:pPr>
          </w:p>
        </w:tc>
        <w:tc>
          <w:tcPr>
            <w:tcW w:w="1786" w:type="dxa"/>
            <w:noWrap w:val="0"/>
            <w:vAlign w:val="center"/>
          </w:tcPr>
          <w:p w14:paraId="7ADE6627">
            <w:pPr>
              <w:jc w:val="center"/>
              <w:rPr>
                <w:rFonts w:hint="eastAsia" w:hAnsi="宋体"/>
                <w:sz w:val="21"/>
                <w:szCs w:val="21"/>
                <w:u w:val="single"/>
              </w:rPr>
            </w:pPr>
          </w:p>
        </w:tc>
        <w:tc>
          <w:tcPr>
            <w:tcW w:w="1559" w:type="dxa"/>
            <w:noWrap w:val="0"/>
            <w:vAlign w:val="center"/>
          </w:tcPr>
          <w:p w14:paraId="3F6711AC">
            <w:pPr>
              <w:jc w:val="center"/>
              <w:rPr>
                <w:rFonts w:hint="eastAsia" w:hAnsi="宋体"/>
                <w:sz w:val="21"/>
                <w:szCs w:val="21"/>
                <w:u w:val="single"/>
              </w:rPr>
            </w:pPr>
          </w:p>
        </w:tc>
      </w:tr>
      <w:tr w14:paraId="26F4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E1ECC10">
            <w:pPr>
              <w:jc w:val="center"/>
              <w:rPr>
                <w:rFonts w:hint="eastAsia" w:hAnsi="宋体"/>
                <w:sz w:val="21"/>
                <w:szCs w:val="21"/>
              </w:rPr>
            </w:pPr>
          </w:p>
        </w:tc>
        <w:tc>
          <w:tcPr>
            <w:tcW w:w="2774" w:type="dxa"/>
            <w:noWrap w:val="0"/>
            <w:vAlign w:val="center"/>
          </w:tcPr>
          <w:p w14:paraId="1F10E7D1">
            <w:pPr>
              <w:jc w:val="center"/>
              <w:rPr>
                <w:rFonts w:hint="eastAsia" w:hAnsi="宋体"/>
                <w:sz w:val="21"/>
                <w:szCs w:val="21"/>
              </w:rPr>
            </w:pPr>
          </w:p>
        </w:tc>
        <w:tc>
          <w:tcPr>
            <w:tcW w:w="1053" w:type="dxa"/>
            <w:noWrap w:val="0"/>
            <w:vAlign w:val="center"/>
          </w:tcPr>
          <w:p w14:paraId="62D0C0F9">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02C93D8">
            <w:pPr>
              <w:jc w:val="center"/>
              <w:rPr>
                <w:rFonts w:hint="eastAsia" w:hAnsi="宋体"/>
                <w:sz w:val="21"/>
                <w:szCs w:val="21"/>
                <w:u w:val="single"/>
              </w:rPr>
            </w:pPr>
          </w:p>
        </w:tc>
        <w:tc>
          <w:tcPr>
            <w:tcW w:w="1786" w:type="dxa"/>
            <w:noWrap w:val="0"/>
            <w:vAlign w:val="center"/>
          </w:tcPr>
          <w:p w14:paraId="583B5BC6">
            <w:pPr>
              <w:jc w:val="center"/>
              <w:rPr>
                <w:rFonts w:hint="eastAsia" w:hAnsi="宋体"/>
                <w:sz w:val="21"/>
                <w:szCs w:val="21"/>
                <w:u w:val="single"/>
              </w:rPr>
            </w:pPr>
          </w:p>
        </w:tc>
        <w:tc>
          <w:tcPr>
            <w:tcW w:w="1559" w:type="dxa"/>
            <w:noWrap w:val="0"/>
            <w:vAlign w:val="center"/>
          </w:tcPr>
          <w:p w14:paraId="0088C7A2">
            <w:pPr>
              <w:jc w:val="center"/>
              <w:rPr>
                <w:rFonts w:hint="eastAsia" w:hAnsi="宋体"/>
                <w:sz w:val="21"/>
                <w:szCs w:val="21"/>
                <w:u w:val="single"/>
              </w:rPr>
            </w:pPr>
          </w:p>
        </w:tc>
      </w:tr>
      <w:tr w14:paraId="1616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50647E9">
            <w:pPr>
              <w:jc w:val="center"/>
              <w:rPr>
                <w:rFonts w:hint="eastAsia" w:hAnsi="宋体"/>
                <w:sz w:val="21"/>
                <w:szCs w:val="21"/>
              </w:rPr>
            </w:pPr>
          </w:p>
        </w:tc>
        <w:tc>
          <w:tcPr>
            <w:tcW w:w="2774" w:type="dxa"/>
            <w:noWrap w:val="0"/>
            <w:vAlign w:val="center"/>
          </w:tcPr>
          <w:p w14:paraId="05AEDF71">
            <w:pPr>
              <w:jc w:val="center"/>
              <w:rPr>
                <w:rFonts w:hint="eastAsia" w:hAnsi="宋体"/>
                <w:sz w:val="21"/>
                <w:szCs w:val="21"/>
              </w:rPr>
            </w:pPr>
          </w:p>
        </w:tc>
        <w:tc>
          <w:tcPr>
            <w:tcW w:w="1053" w:type="dxa"/>
            <w:noWrap w:val="0"/>
            <w:vAlign w:val="center"/>
          </w:tcPr>
          <w:p w14:paraId="2EC7B6EC">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5393CA3D">
            <w:pPr>
              <w:jc w:val="center"/>
              <w:rPr>
                <w:rFonts w:hint="eastAsia" w:hAnsi="宋体"/>
                <w:sz w:val="21"/>
                <w:szCs w:val="21"/>
                <w:u w:val="single"/>
              </w:rPr>
            </w:pPr>
          </w:p>
        </w:tc>
        <w:tc>
          <w:tcPr>
            <w:tcW w:w="1786" w:type="dxa"/>
            <w:noWrap w:val="0"/>
            <w:vAlign w:val="center"/>
          </w:tcPr>
          <w:p w14:paraId="49A69284">
            <w:pPr>
              <w:jc w:val="center"/>
              <w:rPr>
                <w:rFonts w:hint="eastAsia" w:hAnsi="宋体"/>
                <w:sz w:val="21"/>
                <w:szCs w:val="21"/>
                <w:u w:val="single"/>
              </w:rPr>
            </w:pPr>
          </w:p>
        </w:tc>
        <w:tc>
          <w:tcPr>
            <w:tcW w:w="1559" w:type="dxa"/>
            <w:noWrap w:val="0"/>
            <w:vAlign w:val="center"/>
          </w:tcPr>
          <w:p w14:paraId="59ABC73E">
            <w:pPr>
              <w:jc w:val="center"/>
              <w:rPr>
                <w:rFonts w:hint="eastAsia" w:hAnsi="宋体"/>
                <w:sz w:val="21"/>
                <w:szCs w:val="21"/>
                <w:u w:val="single"/>
              </w:rPr>
            </w:pPr>
          </w:p>
        </w:tc>
      </w:tr>
      <w:tr w14:paraId="60CC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172D53D">
            <w:pPr>
              <w:jc w:val="center"/>
              <w:rPr>
                <w:rFonts w:hint="eastAsia" w:hAnsi="宋体"/>
                <w:sz w:val="21"/>
                <w:szCs w:val="21"/>
              </w:rPr>
            </w:pPr>
          </w:p>
        </w:tc>
        <w:tc>
          <w:tcPr>
            <w:tcW w:w="2774" w:type="dxa"/>
            <w:noWrap w:val="0"/>
            <w:vAlign w:val="center"/>
          </w:tcPr>
          <w:p w14:paraId="7BB91985">
            <w:pPr>
              <w:jc w:val="center"/>
              <w:rPr>
                <w:rFonts w:hint="eastAsia" w:hAnsi="宋体"/>
                <w:sz w:val="21"/>
                <w:szCs w:val="21"/>
              </w:rPr>
            </w:pPr>
          </w:p>
        </w:tc>
        <w:tc>
          <w:tcPr>
            <w:tcW w:w="1053" w:type="dxa"/>
            <w:noWrap w:val="0"/>
            <w:vAlign w:val="center"/>
          </w:tcPr>
          <w:p w14:paraId="76F7F34B">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0F6FE460">
            <w:pPr>
              <w:jc w:val="center"/>
              <w:rPr>
                <w:rFonts w:hint="eastAsia" w:hAnsi="宋体"/>
                <w:sz w:val="21"/>
                <w:szCs w:val="21"/>
                <w:u w:val="single"/>
              </w:rPr>
            </w:pPr>
          </w:p>
        </w:tc>
        <w:tc>
          <w:tcPr>
            <w:tcW w:w="1786" w:type="dxa"/>
            <w:noWrap w:val="0"/>
            <w:vAlign w:val="center"/>
          </w:tcPr>
          <w:p w14:paraId="01DA066C">
            <w:pPr>
              <w:jc w:val="center"/>
              <w:rPr>
                <w:rFonts w:hint="eastAsia" w:hAnsi="宋体"/>
                <w:sz w:val="21"/>
                <w:szCs w:val="21"/>
                <w:u w:val="single"/>
              </w:rPr>
            </w:pPr>
          </w:p>
        </w:tc>
        <w:tc>
          <w:tcPr>
            <w:tcW w:w="1559" w:type="dxa"/>
            <w:noWrap w:val="0"/>
            <w:vAlign w:val="center"/>
          </w:tcPr>
          <w:p w14:paraId="58DF8182">
            <w:pPr>
              <w:jc w:val="center"/>
              <w:rPr>
                <w:rFonts w:hint="eastAsia" w:hAnsi="宋体"/>
                <w:sz w:val="21"/>
                <w:szCs w:val="21"/>
                <w:u w:val="single"/>
              </w:rPr>
            </w:pPr>
          </w:p>
        </w:tc>
      </w:tr>
      <w:tr w14:paraId="1A0E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25C9210">
            <w:pPr>
              <w:jc w:val="center"/>
              <w:rPr>
                <w:rFonts w:hint="eastAsia" w:hAnsi="宋体"/>
                <w:sz w:val="21"/>
                <w:szCs w:val="21"/>
              </w:rPr>
            </w:pPr>
          </w:p>
        </w:tc>
        <w:tc>
          <w:tcPr>
            <w:tcW w:w="2774" w:type="dxa"/>
            <w:noWrap w:val="0"/>
            <w:vAlign w:val="center"/>
          </w:tcPr>
          <w:p w14:paraId="73C976BB">
            <w:pPr>
              <w:jc w:val="center"/>
              <w:rPr>
                <w:rFonts w:hint="eastAsia" w:hAnsi="宋体"/>
                <w:sz w:val="21"/>
                <w:szCs w:val="21"/>
              </w:rPr>
            </w:pPr>
          </w:p>
        </w:tc>
        <w:tc>
          <w:tcPr>
            <w:tcW w:w="1053" w:type="dxa"/>
            <w:noWrap w:val="0"/>
            <w:vAlign w:val="center"/>
          </w:tcPr>
          <w:p w14:paraId="19056BA9">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8167AE2">
            <w:pPr>
              <w:jc w:val="center"/>
              <w:rPr>
                <w:rFonts w:hint="eastAsia" w:hAnsi="宋体"/>
                <w:sz w:val="21"/>
                <w:szCs w:val="21"/>
                <w:u w:val="single"/>
              </w:rPr>
            </w:pPr>
          </w:p>
        </w:tc>
        <w:tc>
          <w:tcPr>
            <w:tcW w:w="1786" w:type="dxa"/>
            <w:noWrap w:val="0"/>
            <w:vAlign w:val="center"/>
          </w:tcPr>
          <w:p w14:paraId="29899B8C">
            <w:pPr>
              <w:jc w:val="center"/>
              <w:rPr>
                <w:rFonts w:hint="eastAsia" w:hAnsi="宋体"/>
                <w:sz w:val="21"/>
                <w:szCs w:val="21"/>
                <w:u w:val="single"/>
              </w:rPr>
            </w:pPr>
          </w:p>
        </w:tc>
        <w:tc>
          <w:tcPr>
            <w:tcW w:w="1559" w:type="dxa"/>
            <w:noWrap w:val="0"/>
            <w:vAlign w:val="center"/>
          </w:tcPr>
          <w:p w14:paraId="6CFF41FF">
            <w:pPr>
              <w:jc w:val="center"/>
              <w:rPr>
                <w:rFonts w:hint="eastAsia" w:hAnsi="宋体"/>
                <w:sz w:val="21"/>
                <w:szCs w:val="21"/>
                <w:u w:val="single"/>
              </w:rPr>
            </w:pPr>
          </w:p>
        </w:tc>
      </w:tr>
      <w:tr w14:paraId="429E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033FAA48">
            <w:pPr>
              <w:jc w:val="center"/>
              <w:rPr>
                <w:rFonts w:hint="eastAsia" w:hAnsi="宋体"/>
                <w:sz w:val="21"/>
                <w:szCs w:val="21"/>
              </w:rPr>
            </w:pPr>
          </w:p>
        </w:tc>
        <w:tc>
          <w:tcPr>
            <w:tcW w:w="2774" w:type="dxa"/>
            <w:noWrap w:val="0"/>
            <w:vAlign w:val="center"/>
          </w:tcPr>
          <w:p w14:paraId="6D8C18AF">
            <w:pPr>
              <w:jc w:val="center"/>
              <w:rPr>
                <w:rFonts w:hint="eastAsia" w:hAnsi="宋体"/>
                <w:sz w:val="21"/>
                <w:szCs w:val="21"/>
              </w:rPr>
            </w:pPr>
          </w:p>
        </w:tc>
        <w:tc>
          <w:tcPr>
            <w:tcW w:w="1053" w:type="dxa"/>
            <w:noWrap w:val="0"/>
            <w:vAlign w:val="center"/>
          </w:tcPr>
          <w:p w14:paraId="6A889C3C">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4E6ECCC">
            <w:pPr>
              <w:jc w:val="center"/>
              <w:rPr>
                <w:rFonts w:hint="eastAsia" w:hAnsi="宋体"/>
                <w:sz w:val="21"/>
                <w:szCs w:val="21"/>
                <w:u w:val="single"/>
              </w:rPr>
            </w:pPr>
          </w:p>
        </w:tc>
        <w:tc>
          <w:tcPr>
            <w:tcW w:w="1786" w:type="dxa"/>
            <w:noWrap w:val="0"/>
            <w:vAlign w:val="center"/>
          </w:tcPr>
          <w:p w14:paraId="681527BB">
            <w:pPr>
              <w:jc w:val="center"/>
              <w:rPr>
                <w:rFonts w:hint="eastAsia" w:hAnsi="宋体"/>
                <w:sz w:val="21"/>
                <w:szCs w:val="21"/>
                <w:u w:val="single"/>
              </w:rPr>
            </w:pPr>
          </w:p>
        </w:tc>
        <w:tc>
          <w:tcPr>
            <w:tcW w:w="1559" w:type="dxa"/>
            <w:noWrap w:val="0"/>
            <w:vAlign w:val="center"/>
          </w:tcPr>
          <w:p w14:paraId="74A08AA3">
            <w:pPr>
              <w:jc w:val="center"/>
              <w:rPr>
                <w:rFonts w:hint="eastAsia" w:hAnsi="宋体"/>
                <w:sz w:val="21"/>
                <w:szCs w:val="21"/>
                <w:u w:val="single"/>
              </w:rPr>
            </w:pPr>
          </w:p>
        </w:tc>
      </w:tr>
      <w:tr w14:paraId="5B06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75216E15">
            <w:pPr>
              <w:jc w:val="center"/>
              <w:rPr>
                <w:rFonts w:hint="eastAsia" w:hAnsi="宋体"/>
                <w:sz w:val="21"/>
                <w:szCs w:val="21"/>
              </w:rPr>
            </w:pPr>
          </w:p>
        </w:tc>
        <w:tc>
          <w:tcPr>
            <w:tcW w:w="2774" w:type="dxa"/>
            <w:noWrap w:val="0"/>
            <w:vAlign w:val="center"/>
          </w:tcPr>
          <w:p w14:paraId="0176EF39">
            <w:pPr>
              <w:jc w:val="center"/>
              <w:rPr>
                <w:rFonts w:hint="eastAsia" w:hAnsi="宋体"/>
                <w:sz w:val="21"/>
                <w:szCs w:val="21"/>
              </w:rPr>
            </w:pPr>
          </w:p>
        </w:tc>
        <w:tc>
          <w:tcPr>
            <w:tcW w:w="1053" w:type="dxa"/>
            <w:noWrap w:val="0"/>
            <w:vAlign w:val="center"/>
          </w:tcPr>
          <w:p w14:paraId="4EB2CCD4">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4BE975C">
            <w:pPr>
              <w:jc w:val="center"/>
              <w:rPr>
                <w:rFonts w:hint="eastAsia" w:hAnsi="宋体"/>
                <w:sz w:val="21"/>
                <w:szCs w:val="21"/>
                <w:u w:val="single"/>
              </w:rPr>
            </w:pPr>
          </w:p>
        </w:tc>
        <w:tc>
          <w:tcPr>
            <w:tcW w:w="1786" w:type="dxa"/>
            <w:noWrap w:val="0"/>
            <w:vAlign w:val="center"/>
          </w:tcPr>
          <w:p w14:paraId="49D1674C">
            <w:pPr>
              <w:jc w:val="center"/>
              <w:rPr>
                <w:rFonts w:hint="eastAsia" w:hAnsi="宋体"/>
                <w:sz w:val="21"/>
                <w:szCs w:val="21"/>
                <w:u w:val="single"/>
              </w:rPr>
            </w:pPr>
          </w:p>
        </w:tc>
        <w:tc>
          <w:tcPr>
            <w:tcW w:w="1559" w:type="dxa"/>
            <w:noWrap w:val="0"/>
            <w:vAlign w:val="center"/>
          </w:tcPr>
          <w:p w14:paraId="6A25C018">
            <w:pPr>
              <w:jc w:val="center"/>
              <w:rPr>
                <w:rFonts w:hint="eastAsia" w:hAnsi="宋体"/>
                <w:sz w:val="21"/>
                <w:szCs w:val="21"/>
                <w:u w:val="single"/>
              </w:rPr>
            </w:pPr>
          </w:p>
        </w:tc>
      </w:tr>
      <w:tr w14:paraId="64C3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04FFB68">
            <w:pPr>
              <w:jc w:val="center"/>
              <w:rPr>
                <w:rFonts w:hint="eastAsia" w:hAnsi="宋体"/>
                <w:sz w:val="21"/>
                <w:szCs w:val="21"/>
              </w:rPr>
            </w:pPr>
          </w:p>
        </w:tc>
        <w:tc>
          <w:tcPr>
            <w:tcW w:w="2774" w:type="dxa"/>
            <w:noWrap w:val="0"/>
            <w:vAlign w:val="center"/>
          </w:tcPr>
          <w:p w14:paraId="4468EB56">
            <w:pPr>
              <w:jc w:val="center"/>
              <w:rPr>
                <w:rFonts w:hint="eastAsia" w:hAnsi="宋体"/>
                <w:sz w:val="21"/>
                <w:szCs w:val="21"/>
              </w:rPr>
            </w:pPr>
          </w:p>
        </w:tc>
        <w:tc>
          <w:tcPr>
            <w:tcW w:w="1053" w:type="dxa"/>
            <w:noWrap w:val="0"/>
            <w:vAlign w:val="center"/>
          </w:tcPr>
          <w:p w14:paraId="64F39A64">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21DFF44">
            <w:pPr>
              <w:jc w:val="center"/>
              <w:rPr>
                <w:rFonts w:hint="eastAsia" w:hAnsi="宋体"/>
                <w:sz w:val="21"/>
                <w:szCs w:val="21"/>
                <w:u w:val="single"/>
              </w:rPr>
            </w:pPr>
          </w:p>
        </w:tc>
        <w:tc>
          <w:tcPr>
            <w:tcW w:w="1786" w:type="dxa"/>
            <w:noWrap w:val="0"/>
            <w:vAlign w:val="center"/>
          </w:tcPr>
          <w:p w14:paraId="0E5DA0A7">
            <w:pPr>
              <w:jc w:val="center"/>
              <w:rPr>
                <w:rFonts w:hint="eastAsia" w:hAnsi="宋体"/>
                <w:sz w:val="21"/>
                <w:szCs w:val="21"/>
                <w:u w:val="single"/>
              </w:rPr>
            </w:pPr>
          </w:p>
        </w:tc>
        <w:tc>
          <w:tcPr>
            <w:tcW w:w="1559" w:type="dxa"/>
            <w:noWrap w:val="0"/>
            <w:vAlign w:val="center"/>
          </w:tcPr>
          <w:p w14:paraId="26182412">
            <w:pPr>
              <w:jc w:val="center"/>
              <w:rPr>
                <w:rFonts w:hint="eastAsia" w:hAnsi="宋体"/>
                <w:sz w:val="21"/>
                <w:szCs w:val="21"/>
                <w:u w:val="single"/>
              </w:rPr>
            </w:pPr>
          </w:p>
        </w:tc>
      </w:tr>
      <w:tr w14:paraId="2595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66E898F">
            <w:pPr>
              <w:jc w:val="center"/>
              <w:rPr>
                <w:rFonts w:hint="eastAsia" w:hAnsi="宋体"/>
                <w:sz w:val="21"/>
                <w:szCs w:val="21"/>
              </w:rPr>
            </w:pPr>
          </w:p>
        </w:tc>
        <w:tc>
          <w:tcPr>
            <w:tcW w:w="2774" w:type="dxa"/>
            <w:noWrap w:val="0"/>
            <w:vAlign w:val="center"/>
          </w:tcPr>
          <w:p w14:paraId="627E19D6">
            <w:pPr>
              <w:jc w:val="center"/>
              <w:rPr>
                <w:rFonts w:hint="eastAsia" w:hAnsi="宋体"/>
                <w:sz w:val="21"/>
                <w:szCs w:val="21"/>
              </w:rPr>
            </w:pPr>
          </w:p>
        </w:tc>
        <w:tc>
          <w:tcPr>
            <w:tcW w:w="1053" w:type="dxa"/>
            <w:noWrap w:val="0"/>
            <w:vAlign w:val="center"/>
          </w:tcPr>
          <w:p w14:paraId="37475060">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774B92A">
            <w:pPr>
              <w:jc w:val="center"/>
              <w:rPr>
                <w:rFonts w:hint="eastAsia" w:hAnsi="宋体"/>
                <w:sz w:val="21"/>
                <w:szCs w:val="21"/>
                <w:u w:val="single"/>
              </w:rPr>
            </w:pPr>
          </w:p>
        </w:tc>
        <w:tc>
          <w:tcPr>
            <w:tcW w:w="1786" w:type="dxa"/>
            <w:noWrap w:val="0"/>
            <w:vAlign w:val="center"/>
          </w:tcPr>
          <w:p w14:paraId="5E683A9A">
            <w:pPr>
              <w:jc w:val="center"/>
              <w:rPr>
                <w:rFonts w:hint="eastAsia" w:hAnsi="宋体"/>
                <w:sz w:val="21"/>
                <w:szCs w:val="21"/>
                <w:u w:val="single"/>
              </w:rPr>
            </w:pPr>
          </w:p>
        </w:tc>
        <w:tc>
          <w:tcPr>
            <w:tcW w:w="1559" w:type="dxa"/>
            <w:noWrap w:val="0"/>
            <w:vAlign w:val="center"/>
          </w:tcPr>
          <w:p w14:paraId="201524E7">
            <w:pPr>
              <w:jc w:val="center"/>
              <w:rPr>
                <w:rFonts w:hint="eastAsia" w:hAnsi="宋体"/>
                <w:sz w:val="21"/>
                <w:szCs w:val="21"/>
                <w:u w:val="single"/>
              </w:rPr>
            </w:pPr>
          </w:p>
        </w:tc>
      </w:tr>
      <w:tr w14:paraId="1B6A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65E0B172">
            <w:pPr>
              <w:jc w:val="center"/>
              <w:rPr>
                <w:rFonts w:hint="eastAsia" w:hAnsi="宋体"/>
                <w:sz w:val="21"/>
                <w:szCs w:val="21"/>
              </w:rPr>
            </w:pPr>
          </w:p>
        </w:tc>
        <w:tc>
          <w:tcPr>
            <w:tcW w:w="2774" w:type="dxa"/>
            <w:noWrap w:val="0"/>
            <w:vAlign w:val="center"/>
          </w:tcPr>
          <w:p w14:paraId="2530E31A">
            <w:pPr>
              <w:jc w:val="center"/>
              <w:rPr>
                <w:rFonts w:hint="eastAsia" w:hAnsi="宋体"/>
                <w:sz w:val="21"/>
                <w:szCs w:val="21"/>
              </w:rPr>
            </w:pPr>
          </w:p>
        </w:tc>
        <w:tc>
          <w:tcPr>
            <w:tcW w:w="1053" w:type="dxa"/>
            <w:noWrap w:val="0"/>
            <w:vAlign w:val="center"/>
          </w:tcPr>
          <w:p w14:paraId="3922E952">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3F9A3B38">
            <w:pPr>
              <w:jc w:val="center"/>
              <w:rPr>
                <w:rFonts w:hint="eastAsia" w:hAnsi="宋体"/>
                <w:sz w:val="21"/>
                <w:szCs w:val="21"/>
                <w:u w:val="single"/>
              </w:rPr>
            </w:pPr>
          </w:p>
        </w:tc>
        <w:tc>
          <w:tcPr>
            <w:tcW w:w="1786" w:type="dxa"/>
            <w:noWrap w:val="0"/>
            <w:vAlign w:val="center"/>
          </w:tcPr>
          <w:p w14:paraId="36DCFB49">
            <w:pPr>
              <w:jc w:val="center"/>
              <w:rPr>
                <w:rFonts w:hint="eastAsia" w:hAnsi="宋体"/>
                <w:sz w:val="21"/>
                <w:szCs w:val="21"/>
                <w:u w:val="single"/>
              </w:rPr>
            </w:pPr>
          </w:p>
        </w:tc>
        <w:tc>
          <w:tcPr>
            <w:tcW w:w="1559" w:type="dxa"/>
            <w:noWrap w:val="0"/>
            <w:vAlign w:val="center"/>
          </w:tcPr>
          <w:p w14:paraId="1AE140DB">
            <w:pPr>
              <w:jc w:val="center"/>
              <w:rPr>
                <w:rFonts w:hint="eastAsia" w:hAnsi="宋体"/>
                <w:sz w:val="21"/>
                <w:szCs w:val="21"/>
                <w:u w:val="single"/>
              </w:rPr>
            </w:pPr>
          </w:p>
        </w:tc>
      </w:tr>
      <w:tr w14:paraId="296C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4FF0C81B">
            <w:pPr>
              <w:jc w:val="center"/>
              <w:rPr>
                <w:rFonts w:hint="eastAsia" w:hAnsi="宋体"/>
                <w:sz w:val="21"/>
                <w:szCs w:val="21"/>
              </w:rPr>
            </w:pPr>
          </w:p>
        </w:tc>
        <w:tc>
          <w:tcPr>
            <w:tcW w:w="2774" w:type="dxa"/>
            <w:noWrap w:val="0"/>
            <w:vAlign w:val="center"/>
          </w:tcPr>
          <w:p w14:paraId="4F78B8C0">
            <w:pPr>
              <w:jc w:val="center"/>
              <w:rPr>
                <w:rFonts w:hint="eastAsia" w:hAnsi="宋体"/>
                <w:sz w:val="21"/>
                <w:szCs w:val="21"/>
              </w:rPr>
            </w:pPr>
          </w:p>
        </w:tc>
        <w:tc>
          <w:tcPr>
            <w:tcW w:w="1053" w:type="dxa"/>
            <w:noWrap w:val="0"/>
            <w:vAlign w:val="center"/>
          </w:tcPr>
          <w:p w14:paraId="1F4D1DD1">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75A4E508">
            <w:pPr>
              <w:jc w:val="center"/>
              <w:rPr>
                <w:rFonts w:hint="eastAsia" w:hAnsi="宋体"/>
                <w:sz w:val="21"/>
                <w:szCs w:val="21"/>
                <w:u w:val="single"/>
              </w:rPr>
            </w:pPr>
          </w:p>
        </w:tc>
        <w:tc>
          <w:tcPr>
            <w:tcW w:w="1786" w:type="dxa"/>
            <w:noWrap w:val="0"/>
            <w:vAlign w:val="center"/>
          </w:tcPr>
          <w:p w14:paraId="504CED17">
            <w:pPr>
              <w:jc w:val="center"/>
              <w:rPr>
                <w:rFonts w:hint="eastAsia" w:hAnsi="宋体"/>
                <w:sz w:val="21"/>
                <w:szCs w:val="21"/>
                <w:u w:val="single"/>
              </w:rPr>
            </w:pPr>
          </w:p>
        </w:tc>
        <w:tc>
          <w:tcPr>
            <w:tcW w:w="1559" w:type="dxa"/>
            <w:noWrap w:val="0"/>
            <w:vAlign w:val="center"/>
          </w:tcPr>
          <w:p w14:paraId="0D738FBA">
            <w:pPr>
              <w:jc w:val="center"/>
              <w:rPr>
                <w:rFonts w:hint="eastAsia" w:hAnsi="宋体"/>
                <w:sz w:val="21"/>
                <w:szCs w:val="21"/>
                <w:u w:val="single"/>
              </w:rPr>
            </w:pPr>
          </w:p>
        </w:tc>
      </w:tr>
      <w:tr w14:paraId="74B0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04906EB">
            <w:pPr>
              <w:jc w:val="center"/>
              <w:rPr>
                <w:rFonts w:hint="eastAsia" w:hAnsi="宋体"/>
                <w:sz w:val="21"/>
                <w:szCs w:val="21"/>
              </w:rPr>
            </w:pPr>
          </w:p>
        </w:tc>
        <w:tc>
          <w:tcPr>
            <w:tcW w:w="2774" w:type="dxa"/>
            <w:noWrap w:val="0"/>
            <w:vAlign w:val="center"/>
          </w:tcPr>
          <w:p w14:paraId="65F44486">
            <w:pPr>
              <w:jc w:val="center"/>
              <w:rPr>
                <w:rFonts w:hint="eastAsia" w:hAnsi="宋体"/>
                <w:sz w:val="21"/>
                <w:szCs w:val="21"/>
              </w:rPr>
            </w:pPr>
          </w:p>
        </w:tc>
        <w:tc>
          <w:tcPr>
            <w:tcW w:w="1053" w:type="dxa"/>
            <w:noWrap w:val="0"/>
            <w:vAlign w:val="center"/>
          </w:tcPr>
          <w:p w14:paraId="7E6AAC33">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9036F96">
            <w:pPr>
              <w:jc w:val="center"/>
              <w:rPr>
                <w:rFonts w:hint="eastAsia" w:hAnsi="宋体"/>
                <w:sz w:val="21"/>
                <w:szCs w:val="21"/>
                <w:u w:val="single"/>
              </w:rPr>
            </w:pPr>
          </w:p>
        </w:tc>
        <w:tc>
          <w:tcPr>
            <w:tcW w:w="1786" w:type="dxa"/>
            <w:noWrap w:val="0"/>
            <w:vAlign w:val="center"/>
          </w:tcPr>
          <w:p w14:paraId="16CA4D11">
            <w:pPr>
              <w:jc w:val="center"/>
              <w:rPr>
                <w:rFonts w:hint="eastAsia" w:hAnsi="宋体"/>
                <w:sz w:val="21"/>
                <w:szCs w:val="21"/>
                <w:u w:val="single"/>
              </w:rPr>
            </w:pPr>
          </w:p>
        </w:tc>
        <w:tc>
          <w:tcPr>
            <w:tcW w:w="1559" w:type="dxa"/>
            <w:noWrap w:val="0"/>
            <w:vAlign w:val="center"/>
          </w:tcPr>
          <w:p w14:paraId="3E5C8833">
            <w:pPr>
              <w:jc w:val="center"/>
              <w:rPr>
                <w:rFonts w:hint="eastAsia" w:hAnsi="宋体"/>
                <w:sz w:val="21"/>
                <w:szCs w:val="21"/>
                <w:u w:val="single"/>
              </w:rPr>
            </w:pPr>
          </w:p>
        </w:tc>
      </w:tr>
      <w:tr w14:paraId="5BFF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7775AF9">
            <w:pPr>
              <w:jc w:val="center"/>
              <w:rPr>
                <w:rFonts w:hint="eastAsia" w:hAnsi="宋体"/>
                <w:sz w:val="21"/>
                <w:szCs w:val="21"/>
              </w:rPr>
            </w:pPr>
          </w:p>
        </w:tc>
        <w:tc>
          <w:tcPr>
            <w:tcW w:w="2774" w:type="dxa"/>
            <w:noWrap w:val="0"/>
            <w:vAlign w:val="center"/>
          </w:tcPr>
          <w:p w14:paraId="2A961A8B">
            <w:pPr>
              <w:jc w:val="center"/>
              <w:rPr>
                <w:rFonts w:hint="eastAsia" w:hAnsi="宋体"/>
                <w:sz w:val="21"/>
                <w:szCs w:val="21"/>
              </w:rPr>
            </w:pPr>
          </w:p>
        </w:tc>
        <w:tc>
          <w:tcPr>
            <w:tcW w:w="1053" w:type="dxa"/>
            <w:noWrap w:val="0"/>
            <w:vAlign w:val="center"/>
          </w:tcPr>
          <w:p w14:paraId="75AF6CCA">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5ED6531">
            <w:pPr>
              <w:jc w:val="center"/>
              <w:rPr>
                <w:rFonts w:hint="eastAsia" w:hAnsi="宋体"/>
                <w:sz w:val="21"/>
                <w:szCs w:val="21"/>
                <w:u w:val="single"/>
              </w:rPr>
            </w:pPr>
          </w:p>
        </w:tc>
        <w:tc>
          <w:tcPr>
            <w:tcW w:w="1786" w:type="dxa"/>
            <w:noWrap w:val="0"/>
            <w:vAlign w:val="center"/>
          </w:tcPr>
          <w:p w14:paraId="54A2DAF1">
            <w:pPr>
              <w:jc w:val="center"/>
              <w:rPr>
                <w:rFonts w:hint="eastAsia" w:hAnsi="宋体"/>
                <w:sz w:val="21"/>
                <w:szCs w:val="21"/>
                <w:u w:val="single"/>
              </w:rPr>
            </w:pPr>
          </w:p>
        </w:tc>
        <w:tc>
          <w:tcPr>
            <w:tcW w:w="1559" w:type="dxa"/>
            <w:noWrap w:val="0"/>
            <w:vAlign w:val="center"/>
          </w:tcPr>
          <w:p w14:paraId="3B8329FD">
            <w:pPr>
              <w:jc w:val="center"/>
              <w:rPr>
                <w:rFonts w:hint="eastAsia" w:hAnsi="宋体"/>
                <w:sz w:val="21"/>
                <w:szCs w:val="21"/>
                <w:u w:val="single"/>
              </w:rPr>
            </w:pPr>
          </w:p>
        </w:tc>
      </w:tr>
    </w:tbl>
    <w:p w14:paraId="7A66C1F3">
      <w:pPr>
        <w:spacing w:before="156" w:beforeLines="50" w:line="440" w:lineRule="exact"/>
        <w:ind w:firstLine="480" w:firstLineChars="200"/>
        <w:rPr>
          <w:rFonts w:hint="eastAsia" w:hAnsi="宋体"/>
          <w:bCs/>
          <w:sz w:val="24"/>
        </w:rPr>
      </w:pPr>
      <w:r>
        <w:rPr>
          <w:rFonts w:hint="eastAsia" w:hAnsi="宋体"/>
          <w:bCs/>
          <w:sz w:val="24"/>
        </w:rPr>
        <w:t>注：本表须如实逐项填写，不得空缺。空缺</w:t>
      </w:r>
      <w:r>
        <w:rPr>
          <w:rFonts w:hint="eastAsia" w:hAnsi="宋体"/>
          <w:sz w:val="24"/>
        </w:rPr>
        <w:t>将视为没有实质性响应谈判文件。</w:t>
      </w:r>
    </w:p>
    <w:p w14:paraId="7DDC88C4">
      <w:pPr>
        <w:spacing w:line="440" w:lineRule="exact"/>
        <w:ind w:firstLine="480" w:firstLineChars="200"/>
        <w:rPr>
          <w:rFonts w:hint="eastAsia" w:hAnsi="宋体"/>
          <w:bCs/>
          <w:sz w:val="24"/>
        </w:rPr>
      </w:pPr>
      <w:r>
        <w:rPr>
          <w:rFonts w:hint="eastAsia" w:hAnsi="宋体"/>
          <w:bCs/>
          <w:sz w:val="24"/>
        </w:rPr>
        <w:t xml:space="preserve"> </w:t>
      </w:r>
    </w:p>
    <w:p w14:paraId="125A7E1C">
      <w:pPr>
        <w:spacing w:line="440" w:lineRule="exact"/>
        <w:rPr>
          <w:rFonts w:hint="eastAsia"/>
          <w:sz w:val="24"/>
        </w:rPr>
      </w:pPr>
    </w:p>
    <w:p w14:paraId="66D7D6CB">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645C261D">
      <w:pPr>
        <w:spacing w:line="440" w:lineRule="exact"/>
        <w:ind w:firstLine="240" w:firstLineChars="100"/>
        <w:rPr>
          <w:rFonts w:hint="eastAsia" w:hAnsi="宋体" w:cs="宋体"/>
          <w:sz w:val="24"/>
        </w:rPr>
      </w:pPr>
    </w:p>
    <w:p w14:paraId="69FDFAF3">
      <w:pPr>
        <w:spacing w:line="440" w:lineRule="exact"/>
        <w:ind w:firstLine="240" w:firstLineChars="100"/>
        <w:rPr>
          <w:rFonts w:hint="eastAsia"/>
          <w:sz w:val="24"/>
        </w:rPr>
      </w:pPr>
      <w:r>
        <w:rPr>
          <w:rFonts w:hAnsi="宋体" w:cs="宋体"/>
          <w:sz w:val="24"/>
        </w:rPr>
        <w:t>法定代表人或授权代理人</w:t>
      </w:r>
      <w:r>
        <w:rPr>
          <w:rFonts w:hint="eastAsia" w:hAnsi="宋体" w:cs="宋体"/>
          <w:sz w:val="24"/>
        </w:rPr>
        <w:t>（签字或盖章）</w:t>
      </w:r>
      <w:r>
        <w:rPr>
          <w:rFonts w:hAnsi="宋体" w:cs="宋体"/>
          <w:sz w:val="24"/>
        </w:rPr>
        <w:t>：</w:t>
      </w:r>
      <w:r>
        <w:rPr>
          <w:rFonts w:hAnsi="宋体" w:cs="宋体"/>
          <w:sz w:val="24"/>
          <w:u w:val="single"/>
        </w:rPr>
        <w:t>     </w:t>
      </w:r>
    </w:p>
    <w:p w14:paraId="7F7E9B8A">
      <w:pPr>
        <w:wordWrap w:val="0"/>
        <w:spacing w:line="440" w:lineRule="exact"/>
        <w:ind w:firstLine="1017" w:firstLineChars="424"/>
        <w:jc w:val="right"/>
        <w:rPr>
          <w:rFonts w:hint="eastAsia" w:hAnsi="宋体"/>
          <w:sz w:val="24"/>
        </w:rPr>
      </w:pPr>
    </w:p>
    <w:p w14:paraId="28FD7B35">
      <w:pPr>
        <w:spacing w:line="520" w:lineRule="exact"/>
        <w:ind w:firstLine="1017" w:firstLineChars="424"/>
        <w:jc w:val="right"/>
        <w:rPr>
          <w:rFonts w:hAnsi="宋体"/>
          <w:sz w:val="24"/>
        </w:rPr>
      </w:pPr>
      <w:r>
        <w:rPr>
          <w:rFonts w:hint="eastAsia" w:hAnsi="宋体"/>
          <w:sz w:val="24"/>
        </w:rPr>
        <w:t>日期：     年    月    日</w:t>
      </w:r>
    </w:p>
    <w:p w14:paraId="34E1AE69">
      <w:pPr>
        <w:spacing w:line="520" w:lineRule="exact"/>
        <w:ind w:firstLine="1017" w:firstLineChars="424"/>
        <w:jc w:val="right"/>
        <w:rPr>
          <w:rFonts w:hint="eastAsia" w:hAnsi="宋体"/>
          <w:b/>
          <w:bCs/>
          <w:sz w:val="32"/>
          <w:szCs w:val="32"/>
        </w:rPr>
      </w:pPr>
      <w:r>
        <w:rPr>
          <w:rFonts w:hAnsi="宋体"/>
          <w:sz w:val="24"/>
        </w:rPr>
        <w:br w:type="page"/>
      </w:r>
    </w:p>
    <w:p w14:paraId="1B95A2EA">
      <w:pPr>
        <w:spacing w:before="156" w:beforeLines="50" w:after="156" w:afterLines="50" w:line="440" w:lineRule="exact"/>
        <w:jc w:val="center"/>
        <w:rPr>
          <w:rFonts w:hint="eastAsia" w:hAnsi="宋体" w:eastAsiaTheme="minorEastAsia"/>
          <w:b/>
          <w:bCs/>
          <w:sz w:val="32"/>
          <w:szCs w:val="32"/>
          <w:lang w:eastAsia="zh-CN"/>
        </w:rPr>
      </w:pPr>
      <w:r>
        <w:rPr>
          <w:rFonts w:hint="eastAsia" w:hAnsi="宋体"/>
          <w:b/>
          <w:bCs/>
          <w:sz w:val="32"/>
          <w:szCs w:val="32"/>
          <w:lang w:eastAsia="zh-CN"/>
        </w:rPr>
        <w:t>六</w:t>
      </w:r>
      <w:r>
        <w:rPr>
          <w:rFonts w:hint="eastAsia" w:hAnsi="宋体"/>
          <w:b/>
          <w:bCs/>
          <w:sz w:val="32"/>
          <w:szCs w:val="32"/>
        </w:rPr>
        <w:t>、</w:t>
      </w:r>
      <w:r>
        <w:rPr>
          <w:rFonts w:hint="eastAsia" w:hAnsi="宋体"/>
          <w:b/>
          <w:sz w:val="32"/>
          <w:szCs w:val="32"/>
        </w:rPr>
        <w:t>采购内容与技术要求</w:t>
      </w:r>
    </w:p>
    <w:p w14:paraId="3299E8FB">
      <w:pPr>
        <w:keepNext w:val="0"/>
        <w:keepLines w:val="0"/>
        <w:pageBreakBefore w:val="0"/>
        <w:widowControl w:val="0"/>
        <w:numPr>
          <w:numId w:val="0"/>
        </w:numPr>
        <w:kinsoku/>
        <w:wordWrap/>
        <w:overflowPunct/>
        <w:topLinePunct w:val="0"/>
        <w:autoSpaceDE/>
        <w:autoSpaceDN/>
        <w:bidi w:val="0"/>
        <w:adjustRightInd/>
        <w:snapToGrid/>
        <w:spacing w:line="540" w:lineRule="exact"/>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整体要求</w:t>
      </w:r>
    </w:p>
    <w:p w14:paraId="4A9E8D9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1.具备医疗器械注册证</w:t>
      </w:r>
    </w:p>
    <w:p w14:paraId="559DC5A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2.整机（含设备及所有附件、易耗品）原厂维保期≥3年,提供厂家售后承诺函。</w:t>
      </w:r>
    </w:p>
    <w:p w14:paraId="24B175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3.提供所投设备配套医用耗材（含试剂）陕西省采购平台挂网指导价，报价不得超过对应诊疗项目收费标准的40%。</w:t>
      </w:r>
    </w:p>
    <w:p w14:paraId="7697EB8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4.凡同类医用耗材（含试剂）已具备医保集采指导价的，所投标设备配套所需的医用耗材（含试剂）则必须在集采目录范围内。</w:t>
      </w:r>
    </w:p>
    <w:p w14:paraId="0EF6F0F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5.需提供所投产品厂家承诺函，承诺所投产品耗材、配件供应保障≥10年。</w:t>
      </w:r>
    </w:p>
    <w:p w14:paraId="7D5E13D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6.所投产品（含附件）若为计量器具，需在院方属地进行检定或校准，提供合法有效的检定报告或校准证书。</w:t>
      </w:r>
    </w:p>
    <w:p w14:paraId="6FB82C29">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熏蒸床技术参数1台</w:t>
      </w:r>
    </w:p>
    <w:p w14:paraId="3D48498C">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1.配备液晶显示屏，直观显示治疗时间和实时温度</w:t>
      </w:r>
    </w:p>
    <w:p w14:paraId="4F06040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2.熏蒸舱盖采用气弹簧连接</w:t>
      </w:r>
    </w:p>
    <w:p w14:paraId="4E5F7642">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3.配备大尺寸光疗灯，照射面积大，具有促进伤口和溃疡的愈合，促进骨折愈合等功效</w:t>
      </w:r>
    </w:p>
    <w:p w14:paraId="07F07A0E">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4.配备臭氧消毒系统，避免病人的交叉感染</w:t>
      </w:r>
    </w:p>
    <w:p w14:paraId="4D48C82B">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5.具备自动进水、水位检测功能。治疗过程中，药液缺少，设备自动补水。</w:t>
      </w:r>
    </w:p>
    <w:p w14:paraId="614828CC">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6.低水位自动报警，防止干烧</w:t>
      </w:r>
    </w:p>
    <w:p w14:paraId="5D14CDA1">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*7.配有双重温度保护装置，并有声响报警提示</w:t>
      </w:r>
    </w:p>
    <w:p w14:paraId="75C1F0D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8.床面熏蒸区域根据病人的熏蒸部位可自由组合，使药蒸汽集中于熏蒸部位，便于临床治疗</w:t>
      </w:r>
    </w:p>
    <w:p w14:paraId="5C5B824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9.床体上设有圆孔式加药口</w:t>
      </w:r>
    </w:p>
    <w:p w14:paraId="521C40CA">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10.具有故障自动检测功能，并显示故障代码，同时在故障时及时发出提示音</w:t>
      </w:r>
    </w:p>
    <w:p w14:paraId="19E2D7A1">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11.配有送风装置，均衡药蒸汽温度，防止局部温度过高烫伤患者</w:t>
      </w:r>
    </w:p>
    <w:p w14:paraId="0AF00621">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12.配置漏电保护开关</w:t>
      </w:r>
    </w:p>
    <w:p w14:paraId="594721F3">
      <w:pPr>
        <w:keepNext w:val="0"/>
        <w:keepLines w:val="0"/>
        <w:pageBreakBefore w:val="0"/>
        <w:widowControl w:val="0"/>
        <w:kinsoku/>
        <w:wordWrap/>
        <w:overflowPunct/>
        <w:topLinePunct w:val="0"/>
        <w:autoSpaceDE/>
        <w:autoSpaceDN/>
        <w:bidi w:val="0"/>
        <w:adjustRightInd/>
        <w:spacing w:line="560" w:lineRule="exact"/>
        <w:textAlignment w:val="auto"/>
        <w:rPr>
          <w:sz w:val="28"/>
          <w:szCs w:val="28"/>
        </w:rPr>
      </w:pPr>
      <w:r>
        <w:rPr>
          <w:rFonts w:hint="eastAsia" w:ascii="宋体" w:hAnsi="宋体" w:eastAsia="宋体" w:cs="宋体"/>
          <w:b w:val="0"/>
          <w:bCs w:val="0"/>
          <w:color w:val="auto"/>
          <w:sz w:val="28"/>
          <w:szCs w:val="28"/>
          <w:lang w:val="en-US" w:eastAsia="zh-CN"/>
        </w:rPr>
        <w:t>13.床体配有刹车脚轮</w:t>
      </w:r>
    </w:p>
    <w:p w14:paraId="2E9A4B8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lang w:val="en-US" w:eastAsia="zh-CN"/>
        </w:rPr>
        <w:t>红外光灸疗仪1台</w:t>
      </w:r>
    </w:p>
    <w:p w14:paraId="0B982247">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一、技术规格</w:t>
      </w:r>
    </w:p>
    <w:p w14:paraId="5BCD3CFB">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lang w:val="en-US" w:eastAsia="zh-CN"/>
        </w:rPr>
        <w:t>1.</w:t>
      </w:r>
      <w:r>
        <w:rPr>
          <w:rFonts w:hint="eastAsia" w:ascii="宋体" w:hAnsi="宋体" w:eastAsia="宋体" w:cs="宋体"/>
          <w:i w:val="0"/>
          <w:iCs w:val="0"/>
          <w:caps w:val="0"/>
          <w:color w:val="333333"/>
          <w:spacing w:val="0"/>
          <w:sz w:val="28"/>
          <w:szCs w:val="28"/>
          <w:shd w:val="clear" w:fill="FFFFFF"/>
        </w:rPr>
        <w:t>按防电击类型分类：Ⅰ类设备</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lang w:val="en-US" w:eastAsia="zh-CN"/>
        </w:rPr>
        <w:t>2</w:t>
      </w:r>
      <w:r>
        <w:rPr>
          <w:rFonts w:hint="eastAsia" w:ascii="宋体" w:hAnsi="宋体" w:eastAsia="宋体" w:cs="宋体"/>
          <w:i w:val="0"/>
          <w:iCs w:val="0"/>
          <w:caps w:val="0"/>
          <w:color w:val="333333"/>
          <w:spacing w:val="0"/>
          <w:sz w:val="28"/>
          <w:szCs w:val="28"/>
          <w:shd w:val="clear" w:fill="FFFFFF"/>
        </w:rPr>
        <w:t>.按运行模式分类：连续运行</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lang w:val="en-US" w:eastAsia="zh-CN"/>
        </w:rPr>
        <w:t>3</w:t>
      </w:r>
      <w:r>
        <w:rPr>
          <w:rFonts w:hint="eastAsia" w:ascii="宋体" w:hAnsi="宋体" w:eastAsia="宋体" w:cs="宋体"/>
          <w:i w:val="0"/>
          <w:iCs w:val="0"/>
          <w:caps w:val="0"/>
          <w:color w:val="333333"/>
          <w:spacing w:val="0"/>
          <w:sz w:val="28"/>
          <w:szCs w:val="28"/>
          <w:shd w:val="clear" w:fill="FFFFFF"/>
        </w:rPr>
        <w:t>.艾灸仪的额定电压和频率：～220V，50Hz</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lang w:val="en-US" w:eastAsia="zh-CN"/>
        </w:rPr>
        <w:t>4</w:t>
      </w:r>
      <w:r>
        <w:rPr>
          <w:rFonts w:hint="eastAsia" w:ascii="宋体" w:hAnsi="宋体" w:eastAsia="宋体" w:cs="宋体"/>
          <w:i w:val="0"/>
          <w:iCs w:val="0"/>
          <w:caps w:val="0"/>
          <w:color w:val="333333"/>
          <w:spacing w:val="0"/>
          <w:sz w:val="28"/>
          <w:szCs w:val="28"/>
          <w:shd w:val="clear" w:fill="FFFFFF"/>
        </w:rPr>
        <w:t>.艾灸仪的输入功率：500VA</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.工作噪声：≤60dB</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二、功能特点</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1.时间调节范围：1min-60min可调，定时允差为±5%</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lang w:val="en-US" w:eastAsia="zh-CN"/>
        </w:rPr>
        <w:t>*</w:t>
      </w:r>
      <w:r>
        <w:rPr>
          <w:rFonts w:hint="eastAsia" w:ascii="宋体" w:hAnsi="宋体" w:eastAsia="宋体" w:cs="宋体"/>
          <w:i w:val="0"/>
          <w:iCs w:val="0"/>
          <w:caps w:val="0"/>
          <w:color w:val="333333"/>
          <w:spacing w:val="0"/>
          <w:sz w:val="28"/>
          <w:szCs w:val="28"/>
          <w:shd w:val="clear" w:fill="FFFFFF"/>
        </w:rPr>
        <w:t>2.输出温度调节范围：38℃-56℃可调，且配备双重温度保护装置，防止设备超温烫伤患者</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3.具备超温警示功能，直观提醒用户小心烫伤</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4.</w:t>
      </w:r>
      <w:r>
        <w:rPr>
          <w:rFonts w:hint="eastAsia" w:ascii="宋体" w:hAnsi="宋体" w:eastAsia="宋体" w:cs="宋体"/>
          <w:i w:val="0"/>
          <w:iCs w:val="0"/>
          <w:caps w:val="0"/>
          <w:color w:val="333333"/>
          <w:spacing w:val="0"/>
          <w:sz w:val="28"/>
          <w:szCs w:val="28"/>
          <w:shd w:val="clear" w:fill="FFFFFF"/>
          <w:lang w:val="en-US" w:eastAsia="zh-CN"/>
        </w:rPr>
        <w:t>配置</w:t>
      </w:r>
      <w:r>
        <w:rPr>
          <w:rFonts w:hint="eastAsia" w:ascii="宋体" w:hAnsi="宋体" w:eastAsia="宋体" w:cs="宋体"/>
          <w:i w:val="0"/>
          <w:iCs w:val="0"/>
          <w:caps w:val="0"/>
          <w:color w:val="333333"/>
          <w:spacing w:val="0"/>
          <w:sz w:val="28"/>
          <w:szCs w:val="28"/>
          <w:shd w:val="clear" w:fill="FFFFFF"/>
        </w:rPr>
        <w:t>无线遥控器</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5.设备具有带刹车的滑轮</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6.采用气动支架，治疗头高度可轻松调节</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7.治疗头角度360°可自由调节</w:t>
      </w:r>
    </w:p>
    <w:p w14:paraId="7DE020C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支架下段</w:t>
      </w:r>
      <w:r>
        <w:rPr>
          <w:rFonts w:hint="eastAsia" w:ascii="宋体" w:hAnsi="宋体" w:eastAsia="宋体" w:cs="宋体"/>
          <w:i w:val="0"/>
          <w:iCs w:val="0"/>
          <w:caps w:val="0"/>
          <w:color w:val="333333"/>
          <w:spacing w:val="0"/>
          <w:sz w:val="28"/>
          <w:szCs w:val="28"/>
          <w:shd w:val="clear" w:fill="FFFFFF"/>
          <w:lang w:val="en-US" w:eastAsia="zh-CN"/>
        </w:rPr>
        <w:t>≥</w:t>
      </w:r>
      <w:r>
        <w:rPr>
          <w:rFonts w:hint="eastAsia" w:ascii="宋体" w:hAnsi="宋体" w:eastAsia="宋体" w:cs="宋体"/>
          <w:i w:val="0"/>
          <w:iCs w:val="0"/>
          <w:caps w:val="0"/>
          <w:color w:val="333333"/>
          <w:spacing w:val="0"/>
          <w:sz w:val="28"/>
          <w:szCs w:val="28"/>
          <w:shd w:val="clear" w:fill="FFFFFF"/>
        </w:rPr>
        <w:t>270°可调节，中段旋转范围360°</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9.灯头仰望角度向上</w:t>
      </w:r>
      <w:r>
        <w:rPr>
          <w:rFonts w:hint="eastAsia" w:ascii="宋体" w:hAnsi="宋体" w:eastAsia="宋体" w:cs="宋体"/>
          <w:i w:val="0"/>
          <w:iCs w:val="0"/>
          <w:caps w:val="0"/>
          <w:color w:val="333333"/>
          <w:spacing w:val="0"/>
          <w:sz w:val="28"/>
          <w:szCs w:val="28"/>
          <w:shd w:val="clear" w:fill="FFFFFF"/>
          <w:lang w:val="en-US" w:eastAsia="zh-CN"/>
        </w:rPr>
        <w:t>≥</w:t>
      </w:r>
      <w:r>
        <w:rPr>
          <w:rFonts w:hint="eastAsia" w:ascii="宋体" w:hAnsi="宋体" w:eastAsia="宋体" w:cs="宋体"/>
          <w:i w:val="0"/>
          <w:iCs w:val="0"/>
          <w:caps w:val="0"/>
          <w:color w:val="333333"/>
          <w:spacing w:val="0"/>
          <w:sz w:val="28"/>
          <w:szCs w:val="28"/>
          <w:shd w:val="clear" w:fill="FFFFFF"/>
        </w:rPr>
        <w:t>90°向下</w:t>
      </w:r>
      <w:r>
        <w:rPr>
          <w:rFonts w:hint="eastAsia" w:ascii="宋体" w:hAnsi="宋体" w:eastAsia="宋体" w:cs="宋体"/>
          <w:i w:val="0"/>
          <w:iCs w:val="0"/>
          <w:caps w:val="0"/>
          <w:color w:val="333333"/>
          <w:spacing w:val="0"/>
          <w:sz w:val="28"/>
          <w:szCs w:val="28"/>
          <w:shd w:val="clear" w:fill="FFFFFF"/>
          <w:lang w:val="en-US" w:eastAsia="zh-CN"/>
        </w:rPr>
        <w:t>≥</w:t>
      </w:r>
      <w:r>
        <w:rPr>
          <w:rFonts w:hint="eastAsia" w:ascii="宋体" w:hAnsi="宋体" w:eastAsia="宋体" w:cs="宋体"/>
          <w:i w:val="0"/>
          <w:iCs w:val="0"/>
          <w:caps w:val="0"/>
          <w:color w:val="333333"/>
          <w:spacing w:val="0"/>
          <w:sz w:val="28"/>
          <w:szCs w:val="28"/>
          <w:shd w:val="clear" w:fill="FFFFFF"/>
        </w:rPr>
        <w:t>45°</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10.配备红光功能，治疗时可开启红光照射于皮肤表面，红光的热透作用，可以促进血液循环，提升艾灸治疗效果</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11.抽拉式艾饼盒</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12.艾饼可双面加热</w:t>
      </w:r>
    </w:p>
    <w:p w14:paraId="12D4E566">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i w:val="0"/>
          <w:iCs w:val="0"/>
          <w:caps w:val="0"/>
          <w:color w:val="333333"/>
          <w:spacing w:val="0"/>
          <w:sz w:val="28"/>
          <w:szCs w:val="28"/>
          <w:highlight w:val="none"/>
          <w:shd w:val="clear" w:fill="FFFFFF"/>
        </w:rPr>
      </w:pPr>
      <w:r>
        <w:rPr>
          <w:rFonts w:hint="eastAsia" w:ascii="宋体" w:hAnsi="宋体" w:eastAsia="宋体" w:cs="宋体"/>
          <w:i w:val="0"/>
          <w:iCs w:val="0"/>
          <w:caps w:val="0"/>
          <w:color w:val="333333"/>
          <w:spacing w:val="0"/>
          <w:sz w:val="28"/>
          <w:szCs w:val="28"/>
          <w:highlight w:val="none"/>
          <w:shd w:val="clear" w:fill="FFFFFF"/>
          <w:lang w:val="en-US" w:eastAsia="zh-CN"/>
        </w:rPr>
        <w:t>*</w:t>
      </w:r>
      <w:r>
        <w:rPr>
          <w:rFonts w:hint="default" w:ascii="宋体" w:hAnsi="宋体" w:eastAsia="宋体" w:cs="宋体"/>
          <w:i w:val="0"/>
          <w:iCs w:val="0"/>
          <w:caps w:val="0"/>
          <w:color w:val="333333"/>
          <w:spacing w:val="0"/>
          <w:sz w:val="28"/>
          <w:szCs w:val="28"/>
          <w:highlight w:val="none"/>
          <w:shd w:val="clear" w:fill="FFFFFF"/>
          <w:lang w:val="en-US"/>
        </w:rPr>
        <w:t>1</w:t>
      </w:r>
      <w:r>
        <w:rPr>
          <w:rFonts w:hint="eastAsia" w:ascii="宋体" w:hAnsi="宋体" w:eastAsia="宋体" w:cs="宋体"/>
          <w:i w:val="0"/>
          <w:iCs w:val="0"/>
          <w:caps w:val="0"/>
          <w:color w:val="333333"/>
          <w:spacing w:val="0"/>
          <w:sz w:val="28"/>
          <w:szCs w:val="28"/>
          <w:highlight w:val="none"/>
          <w:shd w:val="clear" w:fill="FFFFFF"/>
          <w:lang w:val="en-US" w:eastAsia="zh-CN"/>
        </w:rPr>
        <w:t>3</w:t>
      </w:r>
      <w:r>
        <w:rPr>
          <w:rFonts w:hint="eastAsia" w:ascii="宋体" w:hAnsi="宋体" w:eastAsia="宋体" w:cs="宋体"/>
          <w:i w:val="0"/>
          <w:iCs w:val="0"/>
          <w:caps w:val="0"/>
          <w:color w:val="333333"/>
          <w:spacing w:val="0"/>
          <w:sz w:val="28"/>
          <w:szCs w:val="28"/>
          <w:highlight w:val="none"/>
          <w:shd w:val="clear" w:fill="FFFFFF"/>
        </w:rPr>
        <w:t>.双通道独立控制，可同时治疗两位患者或同时治疗两个不同部位。</w:t>
      </w:r>
    </w:p>
    <w:p w14:paraId="7CCEBE45">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rPr>
        <w:t>自动气压止血仪</w:t>
      </w:r>
      <w:r>
        <w:rPr>
          <w:rFonts w:hint="eastAsia" w:ascii="宋体" w:hAnsi="宋体" w:eastAsia="宋体" w:cs="宋体"/>
          <w:b/>
          <w:bCs/>
          <w:sz w:val="32"/>
          <w:szCs w:val="32"/>
          <w:lang w:val="en-US" w:eastAsia="zh-CN"/>
        </w:rPr>
        <w:t>1台</w:t>
      </w:r>
    </w:p>
    <w:p w14:paraId="3B40575E">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1、输出方式：双路输出，适用于上肢或下肢双肢使用；</w:t>
      </w:r>
    </w:p>
    <w:p w14:paraId="3D9698ED">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eastAsia="zh-CN"/>
        </w:rPr>
      </w:pPr>
      <w:r>
        <w:rPr>
          <w:rFonts w:hint="default" w:ascii="宋体" w:hAnsi="宋体" w:cs="宋体"/>
          <w:sz w:val="28"/>
          <w:szCs w:val="28"/>
          <w:lang w:val="en-US"/>
        </w:rPr>
        <w:t>2</w:t>
      </w:r>
      <w:r>
        <w:rPr>
          <w:rFonts w:hint="eastAsia" w:ascii="宋体" w:hAnsi="宋体" w:eastAsia="宋体" w:cs="宋体"/>
          <w:sz w:val="28"/>
          <w:szCs w:val="28"/>
        </w:rPr>
        <w:t>、操作方式：按键操作</w:t>
      </w:r>
      <w:r>
        <w:rPr>
          <w:rFonts w:hint="default" w:ascii="宋体" w:hAnsi="宋体" w:cs="宋体"/>
          <w:sz w:val="28"/>
          <w:szCs w:val="28"/>
          <w:lang w:val="en-US"/>
        </w:rPr>
        <w:t>,</w:t>
      </w:r>
      <w:r>
        <w:rPr>
          <w:rFonts w:hint="eastAsia" w:ascii="宋体" w:hAnsi="宋体" w:eastAsia="宋体" w:cs="宋体"/>
          <w:sz w:val="28"/>
          <w:szCs w:val="28"/>
        </w:rPr>
        <w:t>数字显示；</w:t>
      </w:r>
      <w:r>
        <w:rPr>
          <w:rFonts w:hint="eastAsia" w:ascii="宋体" w:hAnsi="宋体" w:eastAsia="宋体" w:cs="宋体"/>
          <w:sz w:val="28"/>
          <w:szCs w:val="28"/>
          <w:lang w:eastAsia="zh-CN"/>
        </w:rPr>
        <w:tab/>
      </w:r>
    </w:p>
    <w:p w14:paraId="39A1A8E8">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default" w:ascii="宋体" w:hAnsi="宋体" w:cs="宋体"/>
          <w:sz w:val="28"/>
          <w:szCs w:val="28"/>
          <w:lang w:val="en-US"/>
        </w:rPr>
        <w:t>3</w:t>
      </w:r>
      <w:r>
        <w:rPr>
          <w:rFonts w:hint="eastAsia" w:ascii="宋体" w:hAnsi="宋体" w:eastAsia="宋体" w:cs="宋体"/>
          <w:sz w:val="28"/>
          <w:szCs w:val="28"/>
        </w:rPr>
        <w:t>、工作压力：设定范围：3～100kPa，步距1 kPa；</w:t>
      </w:r>
    </w:p>
    <w:p w14:paraId="1A9CC89A">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default" w:ascii="宋体" w:hAnsi="宋体" w:cs="宋体"/>
          <w:sz w:val="28"/>
          <w:szCs w:val="28"/>
          <w:lang w:val="en-US"/>
        </w:rPr>
        <w:t>4</w:t>
      </w:r>
      <w:r>
        <w:rPr>
          <w:rFonts w:hint="eastAsia" w:ascii="宋体" w:hAnsi="宋体" w:eastAsia="宋体" w:cs="宋体"/>
          <w:sz w:val="28"/>
          <w:szCs w:val="28"/>
        </w:rPr>
        <w:t>、工作时间：设定范围：1～600min，步距1分钟；</w:t>
      </w:r>
    </w:p>
    <w:p w14:paraId="4A7EAC19">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default" w:ascii="宋体" w:hAnsi="宋体" w:cs="宋体"/>
          <w:sz w:val="28"/>
          <w:szCs w:val="28"/>
          <w:lang w:val="en-US"/>
        </w:rPr>
        <w:t>5</w:t>
      </w:r>
      <w:r>
        <w:rPr>
          <w:rFonts w:hint="eastAsia" w:ascii="宋体" w:hAnsi="宋体" w:eastAsia="宋体" w:cs="宋体"/>
          <w:sz w:val="28"/>
          <w:szCs w:val="28"/>
        </w:rPr>
        <w:t>、记忆功能：设备断电后自动存储上次设定参数，以供下次使用参考；</w:t>
      </w:r>
    </w:p>
    <w:p w14:paraId="5E25A5C7">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default" w:ascii="宋体" w:hAnsi="宋体" w:cs="宋体"/>
          <w:sz w:val="28"/>
          <w:szCs w:val="28"/>
          <w:lang w:val="en-US"/>
        </w:rPr>
        <w:t>6</w:t>
      </w:r>
      <w:r>
        <w:rPr>
          <w:rFonts w:hint="eastAsia" w:ascii="宋体" w:hAnsi="宋体" w:eastAsia="宋体" w:cs="宋体"/>
          <w:sz w:val="28"/>
          <w:szCs w:val="28"/>
        </w:rPr>
        <w:t>、阶梯放气：设定工作时间到或按“放气”键时，设备每隔10秒进行一次放气，防止患者心、脑突然缺血；</w:t>
      </w:r>
    </w:p>
    <w:p w14:paraId="2139BA34">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default" w:ascii="宋体" w:hAnsi="宋体" w:cs="宋体"/>
          <w:sz w:val="28"/>
          <w:szCs w:val="28"/>
          <w:lang w:val="en-US"/>
        </w:rPr>
        <w:t>7</w:t>
      </w:r>
      <w:r>
        <w:rPr>
          <w:rFonts w:hint="eastAsia" w:ascii="宋体" w:hAnsi="宋体" w:eastAsia="宋体" w:cs="宋体"/>
          <w:sz w:val="28"/>
          <w:szCs w:val="28"/>
        </w:rPr>
        <w:t>、断电、失电压力保持:出现意外断电时，设备将继续保持止血仪内的气压值，气体的泄漏速率每小时不得大于10kPa。以便维持手术继续进行，保证患者安全；</w:t>
      </w:r>
    </w:p>
    <w:p w14:paraId="2BCFD5E4">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default" w:ascii="宋体" w:hAnsi="宋体" w:cs="宋体"/>
          <w:sz w:val="28"/>
          <w:szCs w:val="28"/>
          <w:lang w:val="en-US"/>
        </w:rPr>
        <w:t>8</w:t>
      </w:r>
      <w:r>
        <w:rPr>
          <w:rFonts w:hint="eastAsia" w:ascii="宋体" w:hAnsi="宋体" w:eastAsia="宋体" w:cs="宋体"/>
          <w:sz w:val="28"/>
          <w:szCs w:val="28"/>
        </w:rPr>
        <w:t>、紧急阀门装置：可手动紧急放气；</w:t>
      </w:r>
    </w:p>
    <w:p w14:paraId="2139AA37">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default" w:ascii="宋体" w:hAnsi="宋体" w:cs="宋体"/>
          <w:sz w:val="28"/>
          <w:szCs w:val="28"/>
          <w:lang w:val="en-US"/>
        </w:rPr>
        <w:t>9</w:t>
      </w:r>
      <w:r>
        <w:rPr>
          <w:rFonts w:hint="eastAsia" w:ascii="宋体" w:hAnsi="宋体" w:eastAsia="宋体" w:cs="宋体"/>
          <w:sz w:val="28"/>
          <w:szCs w:val="28"/>
        </w:rPr>
        <w:t>、压力自动补偿功能：设备工作时，实时检测止血袖带内气压，对挤压袖带造成的过压、欠压及时调整，实现止血袖带气压稳定；</w:t>
      </w:r>
    </w:p>
    <w:p w14:paraId="5094B0FB">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cs="宋体"/>
          <w:sz w:val="28"/>
          <w:szCs w:val="28"/>
          <w:lang w:val="en-US"/>
        </w:rPr>
        <w:t>0</w:t>
      </w:r>
      <w:r>
        <w:rPr>
          <w:rFonts w:hint="eastAsia" w:ascii="宋体" w:hAnsi="宋体" w:eastAsia="宋体" w:cs="宋体"/>
          <w:sz w:val="28"/>
          <w:szCs w:val="28"/>
        </w:rPr>
        <w:t>、工作噪音：设备正常工作时噪音≤55dB(A)；</w:t>
      </w:r>
    </w:p>
    <w:p w14:paraId="210170A0">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cs="宋体"/>
          <w:sz w:val="28"/>
          <w:szCs w:val="28"/>
          <w:lang w:val="en-US"/>
        </w:rPr>
        <w:t>1</w:t>
      </w:r>
      <w:r>
        <w:rPr>
          <w:rFonts w:hint="eastAsia" w:ascii="宋体" w:hAnsi="宋体" w:eastAsia="宋体" w:cs="宋体"/>
          <w:sz w:val="28"/>
          <w:szCs w:val="28"/>
        </w:rPr>
        <w:t>、提示功能：a、设定工作时间剩余10min、5min、1min时，将有提示声提醒操作人员；b、设定工作时间完成时，持续提示声，提示操作人员设定工作时间完成；c、止血仪内气压超过设定值的±5kPa,时间超过2min时，将有持续提示声；</w:t>
      </w:r>
    </w:p>
    <w:p w14:paraId="5F83E2A4">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cs="宋体"/>
          <w:sz w:val="28"/>
          <w:szCs w:val="28"/>
          <w:lang w:val="en-US"/>
        </w:rPr>
        <w:t>2</w:t>
      </w:r>
      <w:r>
        <w:rPr>
          <w:rFonts w:hint="eastAsia" w:ascii="宋体" w:hAnsi="宋体" w:eastAsia="宋体" w:cs="宋体"/>
          <w:sz w:val="28"/>
          <w:szCs w:val="28"/>
        </w:rPr>
        <w:t>、延长导气管尺寸</w:t>
      </w:r>
      <w:r>
        <w:rPr>
          <w:rFonts w:hint="eastAsia" w:ascii="宋体" w:hAnsi="宋体" w:cs="宋体"/>
          <w:sz w:val="28"/>
          <w:szCs w:val="28"/>
          <w:lang w:val="en-US" w:eastAsia="zh-CN"/>
        </w:rPr>
        <w:t>≥</w:t>
      </w:r>
      <w:r>
        <w:rPr>
          <w:rFonts w:hint="eastAsia" w:ascii="宋体" w:hAnsi="宋体" w:eastAsia="宋体" w:cs="宋体"/>
          <w:sz w:val="28"/>
          <w:szCs w:val="28"/>
        </w:rPr>
        <w:t>4m；</w:t>
      </w:r>
    </w:p>
    <w:p w14:paraId="47D472F0">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cs="宋体"/>
          <w:sz w:val="28"/>
          <w:szCs w:val="28"/>
          <w:lang w:val="en-US"/>
        </w:rPr>
        <w:t>3</w:t>
      </w:r>
      <w:r>
        <w:rPr>
          <w:rFonts w:hint="eastAsia" w:ascii="宋体" w:hAnsi="宋体" w:eastAsia="宋体" w:cs="宋体"/>
          <w:sz w:val="28"/>
          <w:szCs w:val="28"/>
        </w:rPr>
        <w:t>、止血袖带尺寸：超大号袖带</w:t>
      </w:r>
      <w:r>
        <w:rPr>
          <w:rFonts w:hint="eastAsia" w:ascii="宋体" w:hAnsi="宋体" w:cs="宋体"/>
          <w:sz w:val="28"/>
          <w:szCs w:val="28"/>
          <w:lang w:val="en-US" w:eastAsia="zh-CN"/>
        </w:rPr>
        <w:t>≥</w:t>
      </w:r>
      <w:r>
        <w:rPr>
          <w:rFonts w:hint="eastAsia" w:ascii="宋体" w:hAnsi="宋体" w:eastAsia="宋体" w:cs="宋体"/>
          <w:sz w:val="28"/>
          <w:szCs w:val="28"/>
        </w:rPr>
        <w:t>2条，大号袖带</w:t>
      </w:r>
      <w:r>
        <w:rPr>
          <w:rFonts w:hint="eastAsia" w:ascii="宋体" w:hAnsi="宋体" w:cs="宋体"/>
          <w:sz w:val="28"/>
          <w:szCs w:val="28"/>
          <w:lang w:val="en-US" w:eastAsia="zh-CN"/>
        </w:rPr>
        <w:t>≥</w:t>
      </w:r>
      <w:r>
        <w:rPr>
          <w:rFonts w:hint="eastAsia" w:ascii="宋体" w:hAnsi="宋体" w:eastAsia="宋体" w:cs="宋体"/>
          <w:sz w:val="28"/>
          <w:szCs w:val="28"/>
        </w:rPr>
        <w:t>2条，中号袖带</w:t>
      </w:r>
      <w:r>
        <w:rPr>
          <w:rFonts w:hint="eastAsia" w:ascii="宋体" w:hAnsi="宋体" w:cs="宋体"/>
          <w:sz w:val="28"/>
          <w:szCs w:val="28"/>
          <w:lang w:val="en-US" w:eastAsia="zh-CN"/>
        </w:rPr>
        <w:t>≥</w:t>
      </w:r>
      <w:r>
        <w:rPr>
          <w:rFonts w:hint="eastAsia" w:ascii="宋体" w:hAnsi="宋体" w:eastAsia="宋体" w:cs="宋体"/>
          <w:sz w:val="28"/>
          <w:szCs w:val="28"/>
        </w:rPr>
        <w:t>2条，小号袖带</w:t>
      </w:r>
      <w:r>
        <w:rPr>
          <w:rFonts w:hint="eastAsia" w:ascii="宋体" w:hAnsi="宋体" w:cs="宋体"/>
          <w:sz w:val="28"/>
          <w:szCs w:val="28"/>
          <w:lang w:val="en-US" w:eastAsia="zh-CN"/>
        </w:rPr>
        <w:t>≥</w:t>
      </w:r>
      <w:r>
        <w:rPr>
          <w:rFonts w:hint="eastAsia" w:ascii="宋体" w:hAnsi="宋体" w:eastAsia="宋体" w:cs="宋体"/>
          <w:sz w:val="28"/>
          <w:szCs w:val="28"/>
        </w:rPr>
        <w:t>2条；</w:t>
      </w:r>
    </w:p>
    <w:p w14:paraId="295842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cs="宋体"/>
          <w:sz w:val="28"/>
          <w:szCs w:val="28"/>
          <w:lang w:val="en-US"/>
        </w:rPr>
        <w:t>4</w:t>
      </w:r>
      <w:r>
        <w:rPr>
          <w:rFonts w:hint="eastAsia" w:ascii="宋体" w:hAnsi="宋体" w:eastAsia="宋体" w:cs="宋体"/>
          <w:sz w:val="28"/>
          <w:szCs w:val="28"/>
        </w:rPr>
        <w:t>、推车：标配推车</w:t>
      </w:r>
      <w:r>
        <w:rPr>
          <w:rFonts w:hint="default" w:ascii="宋体" w:hAnsi="宋体" w:cs="宋体"/>
          <w:sz w:val="28"/>
          <w:szCs w:val="28"/>
          <w:lang w:val="en-US"/>
        </w:rPr>
        <w:t>1</w:t>
      </w:r>
      <w:r>
        <w:rPr>
          <w:rFonts w:hint="eastAsia" w:ascii="宋体" w:hAnsi="宋体" w:eastAsia="宋体" w:cs="宋体"/>
          <w:sz w:val="28"/>
          <w:szCs w:val="28"/>
        </w:rPr>
        <w:t>台</w:t>
      </w:r>
      <w:r>
        <w:rPr>
          <w:rFonts w:hint="eastAsia" w:ascii="宋体" w:hAnsi="宋体" w:cs="宋体"/>
          <w:sz w:val="28"/>
          <w:szCs w:val="28"/>
          <w:lang w:eastAsia="zh-CN"/>
        </w:rPr>
        <w:t>。</w:t>
      </w:r>
      <w:bookmarkStart w:id="0" w:name="_GoBack"/>
      <w:bookmarkEnd w:id="0"/>
    </w:p>
    <w:p w14:paraId="420E64D0">
      <w:pPr>
        <w:rPr>
          <w:rFonts w:hint="eastAsia" w:hAnsi="宋体"/>
          <w:b/>
          <w:bCs/>
          <w:sz w:val="32"/>
          <w:szCs w:val="32"/>
          <w:lang w:eastAsia="zh-CN"/>
        </w:rPr>
      </w:pPr>
    </w:p>
    <w:p w14:paraId="1C88E1F0">
      <w:pPr>
        <w:rPr>
          <w:rFonts w:hint="eastAsia" w:hAnsi="宋体"/>
          <w:b/>
          <w:bCs/>
          <w:sz w:val="32"/>
          <w:szCs w:val="32"/>
          <w:lang w:eastAsia="zh-CN"/>
        </w:rPr>
      </w:pPr>
    </w:p>
    <w:p w14:paraId="276987C1">
      <w:pPr>
        <w:rPr>
          <w:rFonts w:hint="eastAsia" w:hAnsi="宋体"/>
          <w:b/>
          <w:bCs/>
          <w:sz w:val="32"/>
          <w:szCs w:val="32"/>
          <w:lang w:eastAsia="zh-CN"/>
        </w:rPr>
      </w:pPr>
    </w:p>
    <w:p w14:paraId="0326077F">
      <w:pPr>
        <w:rPr>
          <w:rFonts w:hint="eastAsia" w:hAnsi="宋体"/>
          <w:b/>
          <w:bCs/>
          <w:sz w:val="32"/>
          <w:szCs w:val="32"/>
          <w:lang w:eastAsia="zh-CN"/>
        </w:rPr>
      </w:pPr>
    </w:p>
    <w:p w14:paraId="3D9EF920">
      <w:pPr>
        <w:rPr>
          <w:rFonts w:hint="eastAsia" w:hAnsi="宋体"/>
          <w:b/>
          <w:bCs/>
          <w:sz w:val="32"/>
          <w:szCs w:val="32"/>
          <w:lang w:eastAsia="zh-CN"/>
        </w:rPr>
      </w:pPr>
    </w:p>
    <w:p w14:paraId="226B5305">
      <w:pPr>
        <w:spacing w:before="156" w:beforeLines="50" w:after="156" w:afterLines="50" w:line="440" w:lineRule="exact"/>
        <w:jc w:val="center"/>
        <w:rPr>
          <w:rFonts w:hint="eastAsia" w:hAnsi="宋体"/>
          <w:b/>
          <w:bCs/>
          <w:sz w:val="32"/>
          <w:szCs w:val="32"/>
        </w:rPr>
      </w:pPr>
      <w:r>
        <w:rPr>
          <w:rFonts w:hint="eastAsia" w:hAnsi="宋体"/>
          <w:b/>
          <w:bCs/>
          <w:sz w:val="32"/>
          <w:szCs w:val="32"/>
          <w:lang w:val="en-US" w:eastAsia="zh-CN"/>
        </w:rPr>
        <w:t>七</w:t>
      </w:r>
      <w:r>
        <w:rPr>
          <w:rFonts w:hint="eastAsia" w:hAnsi="宋体"/>
          <w:b/>
          <w:bCs/>
          <w:sz w:val="32"/>
          <w:szCs w:val="32"/>
        </w:rPr>
        <w:t>、技术响应偏离表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080"/>
        <w:gridCol w:w="2472"/>
        <w:gridCol w:w="2658"/>
        <w:gridCol w:w="1330"/>
        <w:gridCol w:w="1315"/>
      </w:tblGrid>
      <w:tr w14:paraId="43BC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232D89B8">
            <w:pPr>
              <w:jc w:val="center"/>
              <w:rPr>
                <w:rFonts w:hint="eastAsia" w:hAnsi="宋体"/>
                <w:b/>
                <w:sz w:val="21"/>
                <w:szCs w:val="21"/>
              </w:rPr>
            </w:pPr>
            <w:r>
              <w:rPr>
                <w:rFonts w:hint="eastAsia" w:hAnsi="宋体"/>
                <w:b/>
                <w:sz w:val="21"/>
                <w:szCs w:val="21"/>
              </w:rPr>
              <w:t>序号</w:t>
            </w:r>
          </w:p>
        </w:tc>
        <w:tc>
          <w:tcPr>
            <w:tcW w:w="2472" w:type="dxa"/>
            <w:noWrap w:val="0"/>
            <w:tcMar>
              <w:top w:w="28" w:type="dxa"/>
              <w:left w:w="57" w:type="dxa"/>
              <w:bottom w:w="28" w:type="dxa"/>
              <w:right w:w="57" w:type="dxa"/>
            </w:tcMar>
            <w:vAlign w:val="center"/>
          </w:tcPr>
          <w:p w14:paraId="593AE037">
            <w:pPr>
              <w:jc w:val="center"/>
              <w:rPr>
                <w:rFonts w:hint="eastAsia" w:hAnsi="宋体"/>
                <w:b/>
                <w:sz w:val="21"/>
                <w:szCs w:val="21"/>
              </w:rPr>
            </w:pPr>
            <w:r>
              <w:rPr>
                <w:rFonts w:hint="eastAsia" w:hAnsi="宋体"/>
                <w:b/>
                <w:sz w:val="21"/>
                <w:szCs w:val="21"/>
              </w:rPr>
              <w:t>谈判文件需求</w:t>
            </w:r>
          </w:p>
        </w:tc>
        <w:tc>
          <w:tcPr>
            <w:tcW w:w="2658" w:type="dxa"/>
            <w:noWrap w:val="0"/>
            <w:tcMar>
              <w:top w:w="28" w:type="dxa"/>
              <w:left w:w="57" w:type="dxa"/>
              <w:bottom w:w="28" w:type="dxa"/>
              <w:right w:w="57" w:type="dxa"/>
            </w:tcMar>
            <w:vAlign w:val="center"/>
          </w:tcPr>
          <w:p w14:paraId="5456B5EF">
            <w:pPr>
              <w:jc w:val="center"/>
              <w:rPr>
                <w:rFonts w:hint="eastAsia" w:hAnsi="宋体"/>
                <w:b/>
                <w:sz w:val="21"/>
                <w:szCs w:val="21"/>
              </w:rPr>
            </w:pPr>
            <w:r>
              <w:rPr>
                <w:rFonts w:hint="eastAsia" w:hAnsi="宋体"/>
                <w:b/>
                <w:sz w:val="21"/>
                <w:szCs w:val="21"/>
              </w:rPr>
              <w:t>谈判响应文件规格、配置</w:t>
            </w:r>
          </w:p>
        </w:tc>
        <w:tc>
          <w:tcPr>
            <w:tcW w:w="1330" w:type="dxa"/>
            <w:noWrap w:val="0"/>
            <w:tcMar>
              <w:top w:w="28" w:type="dxa"/>
              <w:left w:w="57" w:type="dxa"/>
              <w:bottom w:w="28" w:type="dxa"/>
              <w:right w:w="57" w:type="dxa"/>
            </w:tcMar>
            <w:vAlign w:val="center"/>
          </w:tcPr>
          <w:p w14:paraId="4828B794">
            <w:pPr>
              <w:jc w:val="center"/>
              <w:rPr>
                <w:rFonts w:hint="eastAsia" w:hAnsi="宋体"/>
                <w:b/>
                <w:sz w:val="21"/>
                <w:szCs w:val="21"/>
              </w:rPr>
            </w:pPr>
            <w:r>
              <w:rPr>
                <w:rFonts w:hint="eastAsia" w:hAnsi="宋体"/>
                <w:b/>
                <w:sz w:val="21"/>
                <w:szCs w:val="21"/>
              </w:rPr>
              <w:t>偏离度</w:t>
            </w:r>
          </w:p>
        </w:tc>
        <w:tc>
          <w:tcPr>
            <w:tcW w:w="1315" w:type="dxa"/>
            <w:noWrap w:val="0"/>
            <w:tcMar>
              <w:top w:w="28" w:type="dxa"/>
              <w:left w:w="57" w:type="dxa"/>
              <w:bottom w:w="28" w:type="dxa"/>
              <w:right w:w="57" w:type="dxa"/>
            </w:tcMar>
            <w:vAlign w:val="center"/>
          </w:tcPr>
          <w:p w14:paraId="0912D8B8">
            <w:pPr>
              <w:jc w:val="center"/>
              <w:rPr>
                <w:rFonts w:hint="eastAsia" w:hAnsi="宋体"/>
                <w:b/>
                <w:sz w:val="21"/>
                <w:szCs w:val="21"/>
              </w:rPr>
            </w:pPr>
            <w:r>
              <w:rPr>
                <w:rFonts w:hint="eastAsia" w:hAnsi="宋体"/>
                <w:b/>
                <w:sz w:val="21"/>
                <w:szCs w:val="21"/>
              </w:rPr>
              <w:t>说明</w:t>
            </w:r>
          </w:p>
        </w:tc>
      </w:tr>
      <w:tr w14:paraId="5AF0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FE913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39051363">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27D3B52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843903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BF4EE5">
            <w:pPr>
              <w:jc w:val="center"/>
              <w:rPr>
                <w:rFonts w:hint="eastAsia" w:hAnsi="宋体"/>
                <w:sz w:val="21"/>
                <w:szCs w:val="21"/>
              </w:rPr>
            </w:pPr>
          </w:p>
        </w:tc>
      </w:tr>
      <w:tr w14:paraId="232A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3" w:hRule="exact"/>
          <w:jc w:val="center"/>
        </w:trPr>
        <w:tc>
          <w:tcPr>
            <w:tcW w:w="1080" w:type="dxa"/>
            <w:noWrap w:val="0"/>
            <w:tcMar>
              <w:top w:w="28" w:type="dxa"/>
              <w:left w:w="57" w:type="dxa"/>
              <w:bottom w:w="28" w:type="dxa"/>
              <w:right w:w="57" w:type="dxa"/>
            </w:tcMar>
            <w:vAlign w:val="center"/>
          </w:tcPr>
          <w:p w14:paraId="5A8E9D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E9CB9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C1DF6F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76BD7A1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0FE9CA9">
            <w:pPr>
              <w:jc w:val="center"/>
              <w:rPr>
                <w:rFonts w:hint="eastAsia" w:hAnsi="宋体"/>
                <w:sz w:val="21"/>
                <w:szCs w:val="21"/>
              </w:rPr>
            </w:pPr>
          </w:p>
        </w:tc>
      </w:tr>
      <w:tr w14:paraId="7AB0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9A7828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3856F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E778279">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B525A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E94C7D">
            <w:pPr>
              <w:jc w:val="center"/>
              <w:rPr>
                <w:rFonts w:hint="eastAsia" w:hAnsi="宋体"/>
                <w:sz w:val="21"/>
                <w:szCs w:val="21"/>
              </w:rPr>
            </w:pPr>
          </w:p>
        </w:tc>
      </w:tr>
      <w:tr w14:paraId="76F9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1DD6332">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61B2B9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D5358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F53C7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FB06E80">
            <w:pPr>
              <w:jc w:val="center"/>
              <w:rPr>
                <w:rFonts w:hint="eastAsia" w:hAnsi="宋体"/>
                <w:sz w:val="21"/>
                <w:szCs w:val="21"/>
              </w:rPr>
            </w:pPr>
          </w:p>
        </w:tc>
      </w:tr>
      <w:tr w14:paraId="121C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4B4685">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E02914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03911A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E25AD5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6CB144FC">
            <w:pPr>
              <w:jc w:val="center"/>
              <w:rPr>
                <w:rFonts w:hint="eastAsia" w:hAnsi="宋体"/>
                <w:sz w:val="21"/>
                <w:szCs w:val="21"/>
              </w:rPr>
            </w:pPr>
          </w:p>
        </w:tc>
      </w:tr>
      <w:tr w14:paraId="1E62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6072EBE">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03BE5CF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52D6407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2403275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55AF02C">
            <w:pPr>
              <w:jc w:val="center"/>
              <w:rPr>
                <w:rFonts w:hint="eastAsia" w:hAnsi="宋体"/>
                <w:sz w:val="21"/>
                <w:szCs w:val="21"/>
              </w:rPr>
            </w:pPr>
          </w:p>
        </w:tc>
      </w:tr>
      <w:tr w14:paraId="133F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37420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B16A6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042DE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09B5D5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0D1820">
            <w:pPr>
              <w:jc w:val="center"/>
              <w:rPr>
                <w:rFonts w:hint="eastAsia" w:hAnsi="宋体"/>
                <w:sz w:val="21"/>
                <w:szCs w:val="21"/>
              </w:rPr>
            </w:pPr>
          </w:p>
        </w:tc>
      </w:tr>
      <w:tr w14:paraId="7092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E3D96EC">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4913834">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33B262A">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F1EC89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9A51B8">
            <w:pPr>
              <w:jc w:val="center"/>
              <w:rPr>
                <w:rFonts w:hint="eastAsia" w:hAnsi="宋体"/>
                <w:sz w:val="21"/>
                <w:szCs w:val="21"/>
              </w:rPr>
            </w:pPr>
          </w:p>
        </w:tc>
      </w:tr>
      <w:tr w14:paraId="3ADD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33F74DD">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978058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A3B129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3F11BC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4582789">
            <w:pPr>
              <w:jc w:val="center"/>
              <w:rPr>
                <w:rFonts w:hint="eastAsia" w:hAnsi="宋体"/>
                <w:sz w:val="21"/>
                <w:szCs w:val="21"/>
              </w:rPr>
            </w:pPr>
          </w:p>
        </w:tc>
      </w:tr>
      <w:tr w14:paraId="01F5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8FED663">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88467D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3AF8B3">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89AF4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4B00449">
            <w:pPr>
              <w:jc w:val="center"/>
              <w:rPr>
                <w:rFonts w:hint="eastAsia" w:hAnsi="宋体"/>
                <w:sz w:val="21"/>
                <w:szCs w:val="21"/>
              </w:rPr>
            </w:pPr>
          </w:p>
        </w:tc>
      </w:tr>
      <w:tr w14:paraId="1DCF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B5DD4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1A4CD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F0C9F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6B9B34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53BDF56">
            <w:pPr>
              <w:jc w:val="center"/>
              <w:rPr>
                <w:rFonts w:hint="eastAsia" w:hAnsi="宋体"/>
                <w:sz w:val="21"/>
                <w:szCs w:val="21"/>
              </w:rPr>
            </w:pPr>
          </w:p>
        </w:tc>
      </w:tr>
      <w:tr w14:paraId="248B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21B85F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1157ED1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1BF5B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272C56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4FDC41BC">
            <w:pPr>
              <w:jc w:val="center"/>
              <w:rPr>
                <w:rFonts w:hint="eastAsia" w:hAnsi="宋体"/>
                <w:sz w:val="21"/>
                <w:szCs w:val="21"/>
              </w:rPr>
            </w:pPr>
          </w:p>
        </w:tc>
      </w:tr>
      <w:tr w14:paraId="7827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EE88D9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F4B0F9D">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20865D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D2677C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68AFF7C">
            <w:pPr>
              <w:jc w:val="center"/>
              <w:rPr>
                <w:rFonts w:hint="eastAsia" w:hAnsi="宋体"/>
                <w:sz w:val="21"/>
                <w:szCs w:val="21"/>
              </w:rPr>
            </w:pPr>
          </w:p>
        </w:tc>
      </w:tr>
      <w:tr w14:paraId="1FDE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DA4D90A">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5C9CD0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319E08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0104B5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2F09901">
            <w:pPr>
              <w:jc w:val="center"/>
              <w:rPr>
                <w:rFonts w:hint="eastAsia" w:hAnsi="宋体"/>
                <w:sz w:val="21"/>
                <w:szCs w:val="21"/>
              </w:rPr>
            </w:pPr>
          </w:p>
        </w:tc>
      </w:tr>
      <w:tr w14:paraId="07ED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B9EDB1B">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6EBADC">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9C11088">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112321D">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E9167A6">
            <w:pPr>
              <w:jc w:val="center"/>
              <w:rPr>
                <w:rFonts w:hint="eastAsia" w:hAnsi="宋体"/>
                <w:sz w:val="21"/>
                <w:szCs w:val="21"/>
              </w:rPr>
            </w:pPr>
          </w:p>
        </w:tc>
      </w:tr>
      <w:tr w14:paraId="6829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4062F10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AD29DF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9FD1BB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324D7F8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3A599F5">
            <w:pPr>
              <w:jc w:val="center"/>
              <w:rPr>
                <w:rFonts w:hint="eastAsia" w:hAnsi="宋体"/>
                <w:sz w:val="21"/>
                <w:szCs w:val="21"/>
              </w:rPr>
            </w:pPr>
          </w:p>
        </w:tc>
      </w:tr>
      <w:tr w14:paraId="65ED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93EE7F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C95C2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CB5257D">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803C9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171BBE31">
            <w:pPr>
              <w:jc w:val="center"/>
              <w:rPr>
                <w:rFonts w:hint="eastAsia" w:hAnsi="宋体"/>
                <w:sz w:val="21"/>
                <w:szCs w:val="21"/>
              </w:rPr>
            </w:pPr>
          </w:p>
        </w:tc>
      </w:tr>
    </w:tbl>
    <w:p w14:paraId="1005D008">
      <w:pPr>
        <w:spacing w:before="156" w:beforeLines="50" w:line="440" w:lineRule="exact"/>
        <w:ind w:firstLine="240" w:firstLineChars="100"/>
        <w:rPr>
          <w:rFonts w:hint="eastAsia" w:hAnsi="宋体"/>
          <w:sz w:val="24"/>
        </w:rPr>
      </w:pPr>
      <w:r>
        <w:rPr>
          <w:rFonts w:hint="eastAsia" w:hAnsi="宋体"/>
          <w:sz w:val="24"/>
        </w:rPr>
        <w:t>注：投标供应商应根据</w:t>
      </w:r>
      <w:r>
        <w:rPr>
          <w:rFonts w:hint="eastAsia" w:hAnsi="宋体"/>
          <w:sz w:val="24"/>
          <w:lang w:eastAsia="zh-CN"/>
        </w:rPr>
        <w:t>院方网站公示</w:t>
      </w:r>
      <w:r>
        <w:rPr>
          <w:rFonts w:hint="eastAsia" w:hAnsi="宋体"/>
          <w:sz w:val="24"/>
        </w:rPr>
        <w:t>技术要求如实逐项填写响应偏离，如有漏报、瞒报谈判文件所要求的性能指标等，将视为没有实质性响应谈判文件。</w:t>
      </w:r>
    </w:p>
    <w:p w14:paraId="39C4FE0E">
      <w:pPr>
        <w:spacing w:line="440" w:lineRule="exact"/>
        <w:ind w:firstLine="240" w:firstLineChars="100"/>
        <w:rPr>
          <w:rFonts w:hint="eastAsia" w:hAnsi="宋体"/>
          <w:sz w:val="24"/>
        </w:rPr>
      </w:pPr>
    </w:p>
    <w:p w14:paraId="776183BA">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9BB90C8">
      <w:pPr>
        <w:spacing w:line="440" w:lineRule="exact"/>
        <w:ind w:firstLine="240" w:firstLineChars="100"/>
        <w:rPr>
          <w:rFonts w:hint="eastAsia" w:hAnsi="宋体" w:cs="宋体"/>
          <w:sz w:val="24"/>
        </w:rPr>
      </w:pPr>
    </w:p>
    <w:p w14:paraId="695685E1">
      <w:pPr>
        <w:spacing w:line="440" w:lineRule="exact"/>
        <w:ind w:firstLine="240" w:firstLineChars="100"/>
        <w:rPr>
          <w:rFonts w:hint="eastAsia"/>
          <w:sz w:val="24"/>
        </w:rPr>
      </w:pPr>
      <w:r>
        <w:rPr>
          <w:rFonts w:hAnsi="宋体" w:cs="宋体"/>
          <w:sz w:val="24"/>
        </w:rPr>
        <w:t>法定代表人或授权代理人签字：</w:t>
      </w:r>
      <w:r>
        <w:rPr>
          <w:rFonts w:hAnsi="宋体" w:cs="宋体"/>
          <w:sz w:val="24"/>
          <w:u w:val="single"/>
        </w:rPr>
        <w:t>     </w:t>
      </w:r>
    </w:p>
    <w:p w14:paraId="4AB99318">
      <w:pPr>
        <w:spacing w:line="440" w:lineRule="exact"/>
        <w:ind w:firstLine="1017" w:firstLineChars="424"/>
        <w:jc w:val="right"/>
        <w:rPr>
          <w:rFonts w:hint="eastAsia" w:hAnsi="宋体"/>
          <w:sz w:val="24"/>
        </w:rPr>
      </w:pPr>
    </w:p>
    <w:p w14:paraId="5EA33076">
      <w:pPr>
        <w:spacing w:line="440" w:lineRule="exact"/>
        <w:ind w:firstLine="5817" w:firstLineChars="2424"/>
        <w:rPr>
          <w:rFonts w:hAnsi="宋体"/>
          <w:sz w:val="24"/>
        </w:rPr>
      </w:pPr>
      <w:r>
        <w:rPr>
          <w:rFonts w:hint="eastAsia" w:hAnsi="宋体"/>
          <w:sz w:val="24"/>
        </w:rPr>
        <w:t>日期：     年    月    日</w:t>
      </w:r>
    </w:p>
    <w:p w14:paraId="31057534">
      <w:pPr>
        <w:widowControl/>
        <w:spacing w:line="520" w:lineRule="exact"/>
        <w:ind w:firstLine="480" w:firstLineChars="200"/>
        <w:jc w:val="left"/>
        <w:outlineLvl w:val="0"/>
        <w:rPr>
          <w:rFonts w:hint="eastAsia" w:hAnsi="宋体"/>
          <w:b/>
          <w:bCs/>
          <w:sz w:val="32"/>
          <w:szCs w:val="32"/>
        </w:rPr>
      </w:pPr>
      <w:r>
        <w:rPr>
          <w:rFonts w:hAnsi="宋体"/>
          <w:sz w:val="24"/>
        </w:rPr>
        <w:br w:type="page"/>
      </w:r>
    </w:p>
    <w:p w14:paraId="26BDCDFC">
      <w:pPr>
        <w:spacing w:before="240" w:after="60"/>
        <w:jc w:val="center"/>
        <w:outlineLvl w:val="0"/>
        <w:rPr>
          <w:rFonts w:ascii="Cambria" w:hAnsi="Cambria" w:eastAsia="宋体" w:cs="宋体"/>
          <w:b/>
          <w:bCs/>
          <w:kern w:val="0"/>
          <w:sz w:val="24"/>
          <w:szCs w:val="32"/>
        </w:rPr>
      </w:pPr>
      <w:r>
        <w:rPr>
          <w:rFonts w:hint="eastAsia" w:ascii="Cambria" w:hAnsi="Cambria" w:eastAsia="宋体" w:cs="Times New Roman"/>
          <w:b/>
          <w:bCs/>
          <w:kern w:val="0"/>
          <w:sz w:val="32"/>
          <w:szCs w:val="32"/>
          <w:lang w:val="en-US" w:eastAsia="zh-CN"/>
        </w:rPr>
        <w:t>八</w:t>
      </w:r>
      <w:r>
        <w:rPr>
          <w:rFonts w:hint="eastAsia" w:ascii="Cambria" w:hAnsi="Cambria" w:eastAsia="宋体" w:cs="Times New Roman"/>
          <w:b/>
          <w:bCs/>
          <w:kern w:val="0"/>
          <w:sz w:val="32"/>
          <w:szCs w:val="32"/>
        </w:rPr>
        <w:t>、竞争性谈判方案</w:t>
      </w:r>
    </w:p>
    <w:p w14:paraId="4202B2B8">
      <w:pPr>
        <w:spacing w:line="520" w:lineRule="exact"/>
        <w:ind w:firstLine="480" w:firstLineChars="200"/>
        <w:rPr>
          <w:rFonts w:ascii="宋体" w:hAnsi="宋体" w:eastAsia="宋体" w:cs="Times New Roman"/>
          <w:kern w:val="0"/>
          <w:sz w:val="24"/>
          <w:szCs w:val="20"/>
        </w:rPr>
      </w:pPr>
    </w:p>
    <w:p w14:paraId="6C88137B">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1、供应商针对本项目的总体纲要方案</w:t>
      </w:r>
    </w:p>
    <w:p w14:paraId="241E8C67">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2、商务响应说明</w:t>
      </w:r>
    </w:p>
    <w:p w14:paraId="0B9693FF">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3、项目实施组织计划</w:t>
      </w:r>
    </w:p>
    <w:p w14:paraId="4190D8FC">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4、质量保证措施</w:t>
      </w:r>
    </w:p>
    <w:p w14:paraId="4FA22D01">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5、供应商认为有必要说明的问题</w:t>
      </w:r>
    </w:p>
    <w:p w14:paraId="23664ACB">
      <w:pPr>
        <w:spacing w:line="520" w:lineRule="exact"/>
        <w:rPr>
          <w:rFonts w:ascii="宋体" w:hAnsi="宋体" w:eastAsia="宋体" w:cs="Times New Roman"/>
          <w:kern w:val="0"/>
          <w:sz w:val="24"/>
          <w:szCs w:val="20"/>
        </w:rPr>
      </w:pPr>
    </w:p>
    <w:p w14:paraId="3E934A6D">
      <w:pPr>
        <w:spacing w:before="312" w:beforeLines="100" w:after="156" w:afterLines="50" w:line="640" w:lineRule="exact"/>
        <w:jc w:val="center"/>
        <w:rPr>
          <w:rFonts w:hint="eastAsia" w:hAnsi="宋体" w:cs="宋体"/>
          <w:b/>
          <w:bCs/>
          <w:sz w:val="32"/>
          <w:szCs w:val="32"/>
        </w:rPr>
      </w:pPr>
    </w:p>
    <w:p w14:paraId="178DEF70">
      <w:pPr>
        <w:spacing w:before="312" w:beforeLines="100" w:after="156" w:afterLines="50" w:line="640" w:lineRule="exact"/>
        <w:jc w:val="center"/>
        <w:rPr>
          <w:rFonts w:hint="eastAsia" w:hAnsi="宋体" w:cs="宋体"/>
          <w:b/>
          <w:bCs/>
          <w:sz w:val="32"/>
          <w:szCs w:val="32"/>
        </w:rPr>
      </w:pPr>
    </w:p>
    <w:p w14:paraId="76F2BF01">
      <w:pPr>
        <w:spacing w:before="312" w:beforeLines="100" w:after="156" w:afterLines="50" w:line="640" w:lineRule="exact"/>
        <w:jc w:val="center"/>
        <w:rPr>
          <w:rFonts w:hint="eastAsia" w:hAnsi="宋体" w:cs="宋体"/>
          <w:b/>
          <w:bCs/>
          <w:sz w:val="32"/>
          <w:szCs w:val="32"/>
        </w:rPr>
      </w:pPr>
    </w:p>
    <w:p w14:paraId="20E32F82">
      <w:pPr>
        <w:spacing w:before="312" w:beforeLines="100" w:after="156" w:afterLines="50" w:line="640" w:lineRule="exact"/>
        <w:jc w:val="center"/>
        <w:rPr>
          <w:rFonts w:hint="eastAsia" w:hAnsi="宋体" w:cs="宋体"/>
          <w:b/>
          <w:bCs/>
          <w:sz w:val="32"/>
          <w:szCs w:val="32"/>
        </w:rPr>
      </w:pPr>
    </w:p>
    <w:p w14:paraId="55FE4C41">
      <w:pPr>
        <w:spacing w:before="312" w:beforeLines="100" w:after="156" w:afterLines="50" w:line="640" w:lineRule="exact"/>
        <w:jc w:val="center"/>
        <w:rPr>
          <w:rFonts w:hint="eastAsia" w:hAnsi="宋体" w:cs="宋体"/>
          <w:b/>
          <w:bCs/>
          <w:sz w:val="32"/>
          <w:szCs w:val="32"/>
        </w:rPr>
      </w:pPr>
    </w:p>
    <w:p w14:paraId="50D75A7A">
      <w:pPr>
        <w:spacing w:before="312" w:beforeLines="100" w:after="156" w:afterLines="50" w:line="640" w:lineRule="exact"/>
        <w:jc w:val="center"/>
        <w:rPr>
          <w:rFonts w:hint="eastAsia" w:hAnsi="宋体" w:cs="宋体"/>
          <w:b/>
          <w:bCs/>
          <w:sz w:val="32"/>
          <w:szCs w:val="32"/>
        </w:rPr>
      </w:pPr>
    </w:p>
    <w:p w14:paraId="57D18FD4">
      <w:pPr>
        <w:spacing w:before="312" w:beforeLines="100" w:after="156" w:afterLines="50" w:line="640" w:lineRule="exact"/>
        <w:jc w:val="center"/>
        <w:rPr>
          <w:rFonts w:hint="eastAsia" w:hAnsi="宋体" w:cs="宋体"/>
          <w:b/>
          <w:bCs/>
          <w:sz w:val="32"/>
          <w:szCs w:val="32"/>
        </w:rPr>
      </w:pPr>
    </w:p>
    <w:p w14:paraId="47662323">
      <w:pPr>
        <w:spacing w:before="312" w:beforeLines="100" w:after="156" w:afterLines="50" w:line="640" w:lineRule="exact"/>
        <w:jc w:val="center"/>
        <w:rPr>
          <w:rFonts w:hint="eastAsia" w:hAnsi="宋体" w:cs="宋体"/>
          <w:b/>
          <w:bCs/>
          <w:sz w:val="32"/>
          <w:szCs w:val="32"/>
        </w:rPr>
      </w:pPr>
    </w:p>
    <w:p w14:paraId="33C373E4">
      <w:pPr>
        <w:spacing w:before="312" w:beforeLines="100" w:after="156" w:afterLines="50" w:line="640" w:lineRule="exact"/>
        <w:jc w:val="center"/>
        <w:rPr>
          <w:rFonts w:hint="eastAsia" w:hAnsi="宋体" w:cs="宋体"/>
          <w:b/>
          <w:bCs/>
          <w:sz w:val="32"/>
          <w:szCs w:val="32"/>
        </w:rPr>
      </w:pPr>
    </w:p>
    <w:p w14:paraId="3EE54A62">
      <w:pPr>
        <w:spacing w:before="312" w:beforeLines="100" w:after="156" w:afterLines="50" w:line="640" w:lineRule="exact"/>
        <w:jc w:val="center"/>
        <w:rPr>
          <w:rFonts w:hint="eastAsia" w:hAnsi="宋体" w:cs="宋体"/>
          <w:b/>
          <w:bCs/>
          <w:sz w:val="32"/>
          <w:szCs w:val="32"/>
        </w:rPr>
      </w:pPr>
    </w:p>
    <w:p w14:paraId="56BD2EF0">
      <w:pPr>
        <w:spacing w:before="312" w:beforeLines="100" w:after="156" w:afterLines="50" w:line="640" w:lineRule="exact"/>
        <w:jc w:val="center"/>
        <w:rPr>
          <w:rFonts w:hint="eastAsia" w:hAnsi="宋体" w:cs="宋体"/>
          <w:b/>
          <w:bCs/>
          <w:sz w:val="32"/>
          <w:szCs w:val="32"/>
        </w:rPr>
      </w:pPr>
      <w:r>
        <w:rPr>
          <w:rFonts w:hint="eastAsia" w:hAnsi="宋体" w:cs="宋体"/>
          <w:b/>
          <w:bCs/>
          <w:sz w:val="32"/>
          <w:szCs w:val="32"/>
          <w:lang w:val="en-US" w:eastAsia="zh-CN"/>
        </w:rPr>
        <w:t>九</w:t>
      </w:r>
      <w:r>
        <w:rPr>
          <w:rFonts w:hint="eastAsia" w:hAnsi="宋体" w:cs="宋体"/>
          <w:b/>
          <w:bCs/>
          <w:sz w:val="32"/>
          <w:szCs w:val="32"/>
        </w:rPr>
        <w:t>、</w:t>
      </w:r>
      <w:r>
        <w:rPr>
          <w:rFonts w:hAnsi="宋体" w:cs="宋体"/>
          <w:b/>
          <w:bCs/>
          <w:sz w:val="32"/>
          <w:szCs w:val="32"/>
        </w:rPr>
        <w:t>供应商拒绝政府采购领域商业贿赂承诺书</w:t>
      </w:r>
    </w:p>
    <w:p w14:paraId="504455BA">
      <w:pPr>
        <w:widowControl/>
        <w:spacing w:line="440" w:lineRule="exact"/>
        <w:ind w:firstLine="480" w:firstLineChars="200"/>
        <w:jc w:val="left"/>
        <w:rPr>
          <w:rFonts w:hint="eastAsia" w:hAnsi="宋体" w:cs="宋体"/>
          <w:sz w:val="24"/>
        </w:rPr>
      </w:pPr>
      <w:r>
        <w:rPr>
          <w:rFonts w:hAnsi="宋体" w:cs="宋体"/>
          <w:sz w:val="24"/>
        </w:rPr>
        <w:t>为响应党中央、国务院关于治理政府采购领域商业贿赂行为的号召，我</w:t>
      </w:r>
      <w:r>
        <w:rPr>
          <w:rFonts w:hint="eastAsia" w:hAnsi="宋体" w:cs="宋体"/>
          <w:sz w:val="24"/>
        </w:rPr>
        <w:t>单位</w:t>
      </w:r>
      <w:r>
        <w:rPr>
          <w:rFonts w:hAnsi="宋体" w:cs="宋体"/>
          <w:sz w:val="24"/>
        </w:rPr>
        <w:t xml:space="preserve">在此庄严承诺： </w:t>
      </w:r>
    </w:p>
    <w:p w14:paraId="3556DCB2">
      <w:pPr>
        <w:widowControl/>
        <w:spacing w:line="440" w:lineRule="exact"/>
        <w:ind w:firstLine="480" w:firstLineChars="200"/>
        <w:jc w:val="left"/>
        <w:rPr>
          <w:rFonts w:hint="eastAsia" w:hAnsi="宋体" w:cs="宋体"/>
          <w:sz w:val="24"/>
        </w:rPr>
      </w:pPr>
      <w:r>
        <w:rPr>
          <w:rFonts w:hAnsi="宋体" w:cs="宋体"/>
          <w:sz w:val="24"/>
        </w:rPr>
        <w:t xml:space="preserve">1、在参与政府采购活动中遵纪守法、诚信经营、公平竞标。 </w:t>
      </w:r>
    </w:p>
    <w:p w14:paraId="1E76CD3F">
      <w:pPr>
        <w:widowControl/>
        <w:spacing w:line="440" w:lineRule="exact"/>
        <w:ind w:firstLine="480" w:firstLineChars="200"/>
        <w:jc w:val="left"/>
        <w:rPr>
          <w:rFonts w:hint="eastAsia" w:hAnsi="宋体" w:cs="宋体"/>
          <w:sz w:val="24"/>
        </w:rPr>
      </w:pPr>
      <w:r>
        <w:rPr>
          <w:rFonts w:hAnsi="宋体" w:cs="宋体"/>
          <w:sz w:val="24"/>
        </w:rPr>
        <w:t xml:space="preserve">2、不向政府采购人、采购代理机构和政府采购评审专家进行任何形式的商业贿赂以谋取交易机会。 </w:t>
      </w:r>
    </w:p>
    <w:p w14:paraId="584AE001">
      <w:pPr>
        <w:widowControl/>
        <w:spacing w:line="440" w:lineRule="exact"/>
        <w:ind w:firstLine="480" w:firstLineChars="200"/>
        <w:jc w:val="left"/>
        <w:rPr>
          <w:rFonts w:hint="eastAsia" w:hAnsi="宋体" w:cs="宋体"/>
          <w:sz w:val="24"/>
        </w:rPr>
      </w:pPr>
      <w:r>
        <w:rPr>
          <w:rFonts w:hAnsi="宋体" w:cs="宋体"/>
          <w:sz w:val="24"/>
        </w:rPr>
        <w:t xml:space="preserve">3、不向政府采购代理机构和采购人提供虚假资质文件或采用虚假应标方式参与政府采购市场竞争并谋取中标、成交。 </w:t>
      </w:r>
    </w:p>
    <w:p w14:paraId="231831B0">
      <w:pPr>
        <w:widowControl/>
        <w:spacing w:line="440" w:lineRule="exact"/>
        <w:ind w:firstLine="480" w:firstLineChars="200"/>
        <w:jc w:val="left"/>
        <w:rPr>
          <w:rFonts w:hint="eastAsia" w:hAnsi="宋体" w:cs="宋体"/>
          <w:sz w:val="24"/>
        </w:rPr>
      </w:pPr>
      <w:r>
        <w:rPr>
          <w:rFonts w:hAnsi="宋体" w:cs="宋体"/>
          <w:sz w:val="24"/>
        </w:rPr>
        <w:t xml:space="preserve">4、不采取“围标、陪标”等商业欺诈手段获得政府采购定单。 </w:t>
      </w:r>
    </w:p>
    <w:p w14:paraId="19C982EA">
      <w:pPr>
        <w:widowControl/>
        <w:spacing w:line="440" w:lineRule="exact"/>
        <w:ind w:firstLine="480" w:firstLineChars="200"/>
        <w:jc w:val="left"/>
        <w:rPr>
          <w:rFonts w:hint="eastAsia" w:hAnsi="宋体" w:cs="宋体"/>
          <w:sz w:val="24"/>
        </w:rPr>
      </w:pPr>
      <w:r>
        <w:rPr>
          <w:rFonts w:hAnsi="宋体" w:cs="宋体"/>
          <w:sz w:val="24"/>
        </w:rPr>
        <w:t xml:space="preserve">5、不采取不正当手段低毁、排挤其他供应商。 </w:t>
      </w:r>
    </w:p>
    <w:p w14:paraId="330C0E71">
      <w:pPr>
        <w:widowControl/>
        <w:spacing w:line="440" w:lineRule="exact"/>
        <w:ind w:firstLine="480" w:firstLineChars="200"/>
        <w:jc w:val="left"/>
        <w:rPr>
          <w:rFonts w:hint="eastAsia" w:hAnsi="宋体" w:cs="宋体"/>
          <w:sz w:val="24"/>
        </w:rPr>
      </w:pPr>
      <w:r>
        <w:rPr>
          <w:rFonts w:hAnsi="宋体" w:cs="宋体"/>
          <w:sz w:val="24"/>
        </w:rPr>
        <w:t xml:space="preserve">6、不在提供商品和服务时“偷梁换柱、以次充好”损害采购人的合法权益。 </w:t>
      </w:r>
    </w:p>
    <w:p w14:paraId="348F0ADF">
      <w:pPr>
        <w:widowControl/>
        <w:spacing w:line="440" w:lineRule="exact"/>
        <w:ind w:firstLine="480" w:firstLineChars="200"/>
        <w:jc w:val="left"/>
        <w:rPr>
          <w:rFonts w:hint="eastAsia" w:hAnsi="宋体" w:cs="宋体"/>
          <w:sz w:val="24"/>
        </w:rPr>
      </w:pPr>
      <w:r>
        <w:rPr>
          <w:rFonts w:hAnsi="宋体" w:cs="宋体"/>
          <w:sz w:val="24"/>
        </w:rPr>
        <w:t xml:space="preserve">7、不与采购人、采购代理机构政府采购评审专家或其它供应商恶意串通，进行质疑和投诉，维护政府采购市场秩序。 </w:t>
      </w:r>
    </w:p>
    <w:p w14:paraId="3D11B240">
      <w:pPr>
        <w:widowControl/>
        <w:spacing w:line="440" w:lineRule="exact"/>
        <w:ind w:firstLine="480" w:firstLineChars="200"/>
        <w:jc w:val="left"/>
        <w:rPr>
          <w:rFonts w:hint="eastAsia" w:hAnsi="宋体" w:cs="宋体"/>
          <w:sz w:val="24"/>
        </w:rPr>
      </w:pPr>
      <w:r>
        <w:rPr>
          <w:rFonts w:hAnsi="宋体" w:cs="宋体"/>
          <w:sz w:val="24"/>
        </w:rPr>
        <w:t xml:space="preserve">8、尊重和接受政府采购监督管理部门的监督和政府采购代理机构招标采购要求，承担因违约行为给采购人造成的损失。 </w:t>
      </w:r>
      <w:r>
        <w:rPr>
          <w:rFonts w:hAnsi="宋体" w:cs="宋体"/>
          <w:sz w:val="24"/>
        </w:rPr>
        <w:br w:type="textWrapping"/>
      </w:r>
      <w:r>
        <w:rPr>
          <w:rFonts w:hAnsi="宋体" w:cs="宋体"/>
          <w:sz w:val="24"/>
        </w:rPr>
        <w:t xml:space="preserve">　　9、不发生其他有悖于政府采购公开、公平、公正和诚信原则的行为。 </w:t>
      </w:r>
    </w:p>
    <w:p w14:paraId="53DB6AFF">
      <w:pPr>
        <w:widowControl/>
        <w:spacing w:line="440" w:lineRule="exact"/>
        <w:ind w:firstLine="480" w:firstLineChars="200"/>
        <w:jc w:val="left"/>
        <w:rPr>
          <w:rFonts w:hint="eastAsia" w:hAnsi="宋体" w:cs="宋体"/>
          <w:sz w:val="24"/>
        </w:rPr>
      </w:pPr>
    </w:p>
    <w:p w14:paraId="0F8A480C">
      <w:pPr>
        <w:widowControl/>
        <w:spacing w:line="440" w:lineRule="exact"/>
        <w:ind w:firstLine="480" w:firstLineChars="200"/>
        <w:jc w:val="left"/>
        <w:rPr>
          <w:rFonts w:hint="eastAsia" w:hAnsi="宋体" w:cs="宋体"/>
          <w:sz w:val="24"/>
        </w:rPr>
      </w:pPr>
      <w:r>
        <w:rPr>
          <w:rFonts w:hAnsi="宋体" w:cs="宋体"/>
          <w:sz w:val="24"/>
        </w:rPr>
        <w:t>承诺单位：</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（盖章） </w:t>
      </w:r>
    </w:p>
    <w:p w14:paraId="3C19AFDA">
      <w:pPr>
        <w:widowControl/>
        <w:spacing w:line="440" w:lineRule="exact"/>
        <w:ind w:firstLine="480" w:firstLineChars="200"/>
        <w:jc w:val="left"/>
        <w:rPr>
          <w:rFonts w:hint="eastAsia" w:hAnsi="宋体" w:cs="宋体"/>
          <w:sz w:val="24"/>
        </w:rPr>
      </w:pPr>
      <w:r>
        <w:rPr>
          <w:rFonts w:hAnsi="宋体" w:cs="宋体"/>
          <w:sz w:val="24"/>
        </w:rPr>
        <w:t>全权代表：</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（签字） </w:t>
      </w:r>
    </w:p>
    <w:p w14:paraId="31F024B2">
      <w:pPr>
        <w:widowControl/>
        <w:spacing w:line="440" w:lineRule="exact"/>
        <w:ind w:firstLine="480" w:firstLineChars="200"/>
        <w:jc w:val="left"/>
        <w:rPr>
          <w:rFonts w:hint="eastAsia" w:hAnsi="宋体" w:cs="宋体"/>
          <w:sz w:val="24"/>
        </w:rPr>
      </w:pPr>
      <w:r>
        <w:rPr>
          <w:rFonts w:hAnsi="宋体" w:cs="宋体"/>
          <w:sz w:val="24"/>
        </w:rPr>
        <w:t>地　　址：</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25B13C4">
      <w:pPr>
        <w:widowControl/>
        <w:spacing w:line="440" w:lineRule="exact"/>
        <w:ind w:firstLine="480" w:firstLineChars="200"/>
        <w:jc w:val="left"/>
        <w:rPr>
          <w:rFonts w:hint="eastAsia" w:hAnsi="宋体" w:cs="宋体"/>
          <w:sz w:val="24"/>
        </w:rPr>
      </w:pPr>
      <w:r>
        <w:rPr>
          <w:rFonts w:hAnsi="宋体" w:cs="宋体"/>
          <w:sz w:val="24"/>
        </w:rPr>
        <w:t>邮</w:t>
      </w:r>
      <w:r>
        <w:rPr>
          <w:rFonts w:hint="eastAsia" w:hAnsi="宋体" w:cs="宋体"/>
          <w:sz w:val="24"/>
        </w:rPr>
        <w:t xml:space="preserve">    </w:t>
      </w:r>
      <w:r>
        <w:rPr>
          <w:rFonts w:hAnsi="宋体" w:cs="宋体"/>
          <w:sz w:val="24"/>
        </w:rPr>
        <w:t>编：</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66771945">
      <w:pPr>
        <w:widowControl/>
        <w:spacing w:line="440" w:lineRule="exact"/>
        <w:ind w:firstLine="480" w:firstLineChars="200"/>
        <w:jc w:val="left"/>
        <w:rPr>
          <w:rFonts w:hint="eastAsia"/>
        </w:rPr>
      </w:pPr>
      <w:r>
        <w:rPr>
          <w:rFonts w:hAnsi="宋体" w:cs="宋体"/>
          <w:sz w:val="24"/>
        </w:rPr>
        <w:t>电　　话：</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br w:type="textWrapping"/>
      </w:r>
      <w:r>
        <w:rPr>
          <w:rFonts w:hAnsi="宋体" w:cs="宋体"/>
          <w:sz w:val="24"/>
        </w:rPr>
        <w:t xml:space="preserve">　　　　　　　　　　　　　　 </w:t>
      </w:r>
      <w:r>
        <w:rPr>
          <w:rFonts w:hAnsi="宋体" w:cs="宋体"/>
          <w:sz w:val="24"/>
        </w:rPr>
        <w:br w:type="textWrapping"/>
      </w:r>
      <w:r>
        <w:rPr>
          <w:rFonts w:hAnsi="宋体" w:cs="宋体"/>
          <w:sz w:val="24"/>
        </w:rPr>
        <w:t>                              </w:t>
      </w:r>
      <w:r>
        <w:rPr>
          <w:rFonts w:hint="eastAsia" w:hAnsi="宋体" w:cs="宋体"/>
          <w:sz w:val="24"/>
        </w:rPr>
        <w:t xml:space="preserve">                                                                      </w:t>
      </w:r>
      <w:r>
        <w:rPr>
          <w:rFonts w:hAnsi="宋体" w:cs="宋体"/>
          <w:sz w:val="24"/>
        </w:rPr>
        <w:t>年</w:t>
      </w:r>
      <w:r>
        <w:rPr>
          <w:rFonts w:hint="eastAsia" w:hAnsi="宋体" w:cs="宋体"/>
          <w:sz w:val="24"/>
        </w:rPr>
        <w:t xml:space="preserve">  </w:t>
      </w:r>
      <w:r>
        <w:rPr>
          <w:rFonts w:hAnsi="宋体" w:cs="宋体"/>
          <w:sz w:val="24"/>
        </w:rPr>
        <w:t>　　月</w:t>
      </w:r>
      <w:r>
        <w:rPr>
          <w:rFonts w:hint="eastAsia" w:hAnsi="宋体" w:cs="宋体"/>
          <w:sz w:val="24"/>
        </w:rPr>
        <w:t xml:space="preserve"> </w:t>
      </w:r>
      <w:r>
        <w:rPr>
          <w:rFonts w:hAnsi="宋体" w:cs="宋体"/>
          <w:sz w:val="24"/>
        </w:rPr>
        <w:t>　　</w:t>
      </w:r>
      <w:r>
        <w:rPr>
          <w:rFonts w:hint="eastAsia" w:hAnsi="宋体" w:cs="宋体"/>
          <w:sz w:val="24"/>
        </w:rPr>
        <w:t xml:space="preserve"> </w:t>
      </w:r>
      <w:r>
        <w:rPr>
          <w:rFonts w:hAnsi="宋体" w:cs="宋体"/>
          <w:sz w:val="24"/>
        </w:rPr>
        <w:t>日</w:t>
      </w:r>
    </w:p>
    <w:p w14:paraId="7521FE94"/>
    <w:p w14:paraId="36325979">
      <w:pPr>
        <w:keepNext w:val="0"/>
        <w:keepLines w:val="0"/>
        <w:pageBreakBefore w:val="0"/>
        <w:wordWrap/>
        <w:overflowPunct/>
        <w:topLinePunct w:val="0"/>
        <w:bidi w:val="0"/>
        <w:spacing w:before="313" w:beforeLines="100" w:after="157" w:afterLines="50"/>
        <w:ind w:firstLine="560" w:firstLineChars="200"/>
        <w:rPr>
          <w:rFonts w:hint="eastAsia" w:asciiTheme="minorEastAsia" w:hAnsiTheme="minorEastAsia" w:eastAsiaTheme="minorEastAsia" w:cstheme="minorEastAsia"/>
          <w:b w:val="0"/>
          <w:bCs w:val="0"/>
          <w:sz w:val="28"/>
          <w:szCs w:val="28"/>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970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72E5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372E5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2B1170"/>
    <w:multiLevelType w:val="singleLevel"/>
    <w:tmpl w:val="6C2B1170"/>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MjA5MDI3NWFjM2NhODI3NDRjZDFhYmExNDVjNzUifQ=="/>
  </w:docVars>
  <w:rsids>
    <w:rsidRoot w:val="00000000"/>
    <w:rsid w:val="02A604E3"/>
    <w:rsid w:val="0A2543E3"/>
    <w:rsid w:val="0DF16850"/>
    <w:rsid w:val="0EEB0CF5"/>
    <w:rsid w:val="0F78519E"/>
    <w:rsid w:val="15951432"/>
    <w:rsid w:val="1A5313D0"/>
    <w:rsid w:val="1ED96EE8"/>
    <w:rsid w:val="21C36564"/>
    <w:rsid w:val="222A4802"/>
    <w:rsid w:val="225C4B09"/>
    <w:rsid w:val="30242848"/>
    <w:rsid w:val="30576354"/>
    <w:rsid w:val="32480FD6"/>
    <w:rsid w:val="37265173"/>
    <w:rsid w:val="3B993F45"/>
    <w:rsid w:val="3D157B8B"/>
    <w:rsid w:val="401323CB"/>
    <w:rsid w:val="407B35AD"/>
    <w:rsid w:val="48420C8C"/>
    <w:rsid w:val="4C7BF883"/>
    <w:rsid w:val="4F9F5E8C"/>
    <w:rsid w:val="5871487F"/>
    <w:rsid w:val="596923EF"/>
    <w:rsid w:val="5E7B50CC"/>
    <w:rsid w:val="5EC944B2"/>
    <w:rsid w:val="61BD37DE"/>
    <w:rsid w:val="6C5317A9"/>
    <w:rsid w:val="6D390C29"/>
    <w:rsid w:val="6F424854"/>
    <w:rsid w:val="714A00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0"/>
    <w:pPr>
      <w:spacing w:before="240" w:after="60"/>
      <w:jc w:val="center"/>
      <w:outlineLvl w:val="0"/>
    </w:pPr>
    <w:rPr>
      <w:rFonts w:ascii="Cambria" w:hAnsi="Cambria"/>
      <w:b/>
      <w:bCs/>
      <w:kern w:val="2"/>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2712</Words>
  <Characters>2857</Characters>
  <Lines>0</Lines>
  <Paragraphs>0</Paragraphs>
  <TotalTime>2</TotalTime>
  <ScaleCrop>false</ScaleCrop>
  <LinksUpToDate>false</LinksUpToDate>
  <CharactersWithSpaces>3968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2022-03-15T10:09:00Z</dcterms:created>
  <dc:creator>Administrator</dc:creator>
  <cp:lastModifiedBy>玩笑而已</cp:lastModifiedBy>
  <cp:lastPrinted>2022-03-21T10:43:00Z</cp:lastPrinted>
  <dcterms:modified xsi:type="dcterms:W3CDTF">2025-11-10T06:51:01Z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DCE2229C9F0C4C8B83BFDCB74CEE4030</vt:lpwstr>
  </property>
  <property fmtid="{D5CDD505-2E9C-101B-9397-08002B2CF9AE}" pid="4" name="KSOTemplateDocerSaveRecord">
    <vt:lpwstr>eyJoZGlkIjoiMGQ3YmM2YmM5NWNhYzg3MDY4N2E3N2Q1MWEwNDlhNzciLCJ1c2VySWQiOiI2OTIzODM0MDgifQ==</vt:lpwstr>
  </property>
</Properties>
</file>